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黑体" w:hAnsi="黑体" w:eastAsia="黑体"/>
          <w:b/>
          <w:sz w:val="32"/>
        </w:rPr>
      </w:pPr>
      <w:r>
        <w:rPr>
          <w:rFonts w:hint="eastAsia" w:ascii="黑体" w:hAnsi="黑体" w:eastAsia="黑体"/>
          <w:b/>
          <w:sz w:val="32"/>
        </w:rPr>
        <w:t>2021年全国硕士研究生招生考试南开大学报考点（代码1231）</w:t>
      </w:r>
    </w:p>
    <w:p>
      <w:pPr>
        <w:spacing w:line="600" w:lineRule="exact"/>
        <w:jc w:val="center"/>
        <w:rPr>
          <w:rFonts w:hint="eastAsia" w:ascii="黑体" w:hAnsi="黑体" w:eastAsia="黑体"/>
          <w:b/>
          <w:sz w:val="32"/>
        </w:rPr>
      </w:pPr>
      <w:r>
        <w:rPr>
          <w:rFonts w:hint="eastAsia" w:ascii="黑体" w:hAnsi="黑体" w:eastAsia="黑体"/>
          <w:b/>
          <w:sz w:val="32"/>
        </w:rPr>
        <w:t>网上确认公告</w:t>
      </w:r>
    </w:p>
    <w:p>
      <w:pPr>
        <w:spacing w:line="600" w:lineRule="exact"/>
        <w:jc w:val="center"/>
        <w:rPr>
          <w:rFonts w:hint="eastAsia" w:ascii="华文中宋" w:hAnsi="华文中宋" w:eastAsia="华文中宋"/>
          <w:sz w:val="21"/>
          <w:szCs w:val="21"/>
          <w:lang w:eastAsia="zh-CN"/>
        </w:rPr>
      </w:pPr>
      <w:r>
        <w:rPr>
          <w:rFonts w:hint="eastAsia" w:ascii="华文中宋" w:hAnsi="华文中宋" w:eastAsia="华文中宋"/>
          <w:sz w:val="21"/>
          <w:szCs w:val="21"/>
          <w:lang w:eastAsia="zh-CN"/>
        </w:rPr>
        <w:t>（本公告网上确认前还会更新，请及时查看最新版本，目前版本更新时间</w:t>
      </w:r>
      <w:r>
        <w:rPr>
          <w:rFonts w:hint="eastAsia" w:ascii="华文中宋" w:hAnsi="华文中宋" w:eastAsia="华文中宋"/>
          <w:sz w:val="21"/>
          <w:szCs w:val="21"/>
          <w:lang w:val="en-US" w:eastAsia="zh-CN"/>
        </w:rPr>
        <w:t>2020年11月3日</w:t>
      </w:r>
      <w:r>
        <w:rPr>
          <w:rFonts w:hint="eastAsia" w:ascii="华文中宋" w:hAnsi="华文中宋" w:eastAsia="华文中宋"/>
          <w:sz w:val="21"/>
          <w:szCs w:val="21"/>
          <w:lang w:eastAsia="zh-CN"/>
        </w:rPr>
        <w:t>）</w:t>
      </w:r>
    </w:p>
    <w:p>
      <w:pPr>
        <w:pStyle w:val="6"/>
        <w:widowControl/>
        <w:spacing w:before="0" w:beforeAutospacing="0" w:after="0" w:afterAutospacing="0" w:line="540" w:lineRule="atLeast"/>
        <w:ind w:firstLine="555"/>
        <w:rPr>
          <w:rFonts w:ascii="华文中宋" w:hAnsi="华文中宋" w:eastAsia="华文中宋"/>
        </w:rPr>
      </w:pPr>
    </w:p>
    <w:p>
      <w:pPr>
        <w:spacing w:line="560" w:lineRule="exact"/>
        <w:ind w:firstLine="420"/>
        <w:rPr>
          <w:rFonts w:ascii="华文中宋" w:hAnsi="华文中宋" w:eastAsia="华文中宋"/>
          <w:sz w:val="24"/>
        </w:rPr>
      </w:pPr>
      <w:r>
        <w:rPr>
          <w:rFonts w:hint="eastAsia" w:ascii="华文中宋" w:hAnsi="华文中宋" w:eastAsia="华文中宋"/>
          <w:sz w:val="24"/>
        </w:rPr>
        <w:t>为做好新冠肺炎疫情常态化防控工作下的研究生招生考试，进一步提高工作效率和管理水平，做好对广大考生的服务工作，根据相关工作安排，南开大学报考点（报名号前四位：1231）2021年全国硕士研究生招生考试信息确认工作采用网上确认方式。</w:t>
      </w:r>
    </w:p>
    <w:p>
      <w:pPr>
        <w:spacing w:line="600" w:lineRule="exact"/>
        <w:ind w:firstLine="420"/>
        <w:rPr>
          <w:rFonts w:ascii="华文中宋" w:hAnsi="华文中宋" w:eastAsia="华文中宋"/>
          <w:sz w:val="24"/>
        </w:rPr>
      </w:pPr>
      <w:r>
        <w:rPr>
          <w:rFonts w:hint="eastAsia" w:ascii="华文中宋" w:hAnsi="华文中宋" w:eastAsia="华文中宋"/>
          <w:sz w:val="24"/>
        </w:rPr>
        <w:t>一、南开大学报考点20</w:t>
      </w:r>
      <w:r>
        <w:rPr>
          <w:rFonts w:ascii="华文中宋" w:hAnsi="华文中宋" w:eastAsia="华文中宋"/>
          <w:sz w:val="24"/>
        </w:rPr>
        <w:t>2</w:t>
      </w:r>
      <w:r>
        <w:rPr>
          <w:rFonts w:hint="eastAsia" w:ascii="华文中宋" w:hAnsi="华文中宋" w:eastAsia="华文中宋"/>
          <w:sz w:val="24"/>
        </w:rPr>
        <w:t>1年研究生考试报名网上信息确认实施范围</w:t>
      </w:r>
    </w:p>
    <w:p>
      <w:pPr>
        <w:pStyle w:val="6"/>
        <w:widowControl/>
        <w:spacing w:before="0" w:beforeAutospacing="0" w:after="0" w:afterAutospacing="0" w:line="540" w:lineRule="atLeast"/>
        <w:ind w:firstLine="555"/>
        <w:rPr>
          <w:rFonts w:ascii="宋体" w:hAnsi="宋体" w:eastAsia="华文中宋" w:cs="宋体"/>
          <w:color w:val="333333"/>
          <w:sz w:val="28"/>
          <w:szCs w:val="28"/>
        </w:rPr>
      </w:pPr>
      <w:r>
        <w:rPr>
          <w:rFonts w:hint="eastAsia" w:ascii="华文中宋" w:hAnsi="华文中宋" w:eastAsia="华文中宋"/>
        </w:rPr>
        <w:t>凡是选择“南开大学报考点”（报名号前四位：1</w:t>
      </w:r>
      <w:r>
        <w:rPr>
          <w:rFonts w:ascii="华文中宋" w:hAnsi="华文中宋" w:eastAsia="华文中宋"/>
        </w:rPr>
        <w:t>231</w:t>
      </w:r>
      <w:r>
        <w:rPr>
          <w:rFonts w:hint="eastAsia" w:ascii="华文中宋" w:hAnsi="华文中宋" w:eastAsia="华文中宋"/>
        </w:rPr>
        <w:t>）进行报考并已缴费成功的考生，均须在网上提交相关证明材料，完成信息确认手续。请注意，未在规定时间内提交南开大学报考点要求提供的个人材料的考生，报名无效；未按公告要求，错选报考点的考生，报名无效。南开大学报考点（1231）接受报名的考生范围详见南开大学研究生招生网报考指南中的报名一栏中的《如何选择报考点》(网址：</w:t>
      </w:r>
      <w:r>
        <w:rPr>
          <w:rFonts w:hint="eastAsia"/>
        </w:rPr>
        <w:t>http://yzb.nankai.edu.cn/2020/0918/c5508a299586/page.htm</w:t>
      </w:r>
      <w:r>
        <w:rPr>
          <w:rFonts w:hint="eastAsia" w:ascii="华文中宋" w:hAnsi="华文中宋" w:eastAsia="华文中宋"/>
        </w:rPr>
        <w:t>)。</w:t>
      </w:r>
    </w:p>
    <w:p>
      <w:pPr>
        <w:spacing w:line="600" w:lineRule="exact"/>
        <w:ind w:firstLine="420"/>
        <w:rPr>
          <w:rFonts w:ascii="华文中宋" w:hAnsi="华文中宋" w:eastAsia="华文中宋"/>
          <w:sz w:val="24"/>
        </w:rPr>
      </w:pPr>
      <w:r>
        <w:rPr>
          <w:rFonts w:hint="eastAsia" w:ascii="华文中宋" w:hAnsi="华文中宋" w:eastAsia="华文中宋"/>
          <w:sz w:val="24"/>
        </w:rPr>
        <w:t>二、网上确认时间</w:t>
      </w:r>
    </w:p>
    <w:p>
      <w:pPr>
        <w:spacing w:line="600" w:lineRule="exact"/>
        <w:ind w:firstLine="420"/>
        <w:rPr>
          <w:rFonts w:ascii="华文中宋" w:hAnsi="华文中宋" w:eastAsia="华文中宋"/>
          <w:strike/>
          <w:sz w:val="24"/>
        </w:rPr>
      </w:pPr>
      <w:r>
        <w:rPr>
          <w:rFonts w:ascii="华文中宋" w:hAnsi="华文中宋" w:eastAsia="华文中宋"/>
          <w:color w:val="C00000"/>
          <w:sz w:val="24"/>
        </w:rPr>
        <w:t>20</w:t>
      </w:r>
      <w:r>
        <w:rPr>
          <w:rFonts w:hint="eastAsia" w:ascii="华文中宋" w:hAnsi="华文中宋" w:eastAsia="华文中宋"/>
          <w:color w:val="C00000"/>
          <w:sz w:val="24"/>
        </w:rPr>
        <w:t>20</w:t>
      </w:r>
      <w:r>
        <w:rPr>
          <w:rFonts w:ascii="华文中宋" w:hAnsi="华文中宋" w:eastAsia="华文中宋"/>
          <w:color w:val="C00000"/>
          <w:sz w:val="24"/>
        </w:rPr>
        <w:t>年11月</w:t>
      </w:r>
      <w:r>
        <w:rPr>
          <w:rFonts w:hint="eastAsia" w:ascii="华文中宋" w:hAnsi="华文中宋" w:eastAsia="华文中宋"/>
          <w:color w:val="C00000"/>
          <w:sz w:val="24"/>
          <w:lang w:val="en-US" w:eastAsia="zh-CN"/>
        </w:rPr>
        <w:t>3</w:t>
      </w:r>
      <w:r>
        <w:rPr>
          <w:rFonts w:ascii="华文中宋" w:hAnsi="华文中宋" w:eastAsia="华文中宋"/>
          <w:color w:val="C00000"/>
          <w:sz w:val="24"/>
        </w:rPr>
        <w:t>日</w:t>
      </w:r>
      <w:r>
        <w:rPr>
          <w:rFonts w:hint="eastAsia" w:ascii="华文中宋" w:hAnsi="华文中宋" w:eastAsia="华文中宋"/>
          <w:color w:val="C00000"/>
          <w:sz w:val="24"/>
          <w:lang w:val="en-US" w:eastAsia="zh-CN"/>
        </w:rPr>
        <w:t>下午2:00</w:t>
      </w:r>
      <w:r>
        <w:rPr>
          <w:rFonts w:ascii="华文中宋" w:hAnsi="华文中宋" w:eastAsia="华文中宋"/>
          <w:color w:val="C00000"/>
          <w:sz w:val="24"/>
        </w:rPr>
        <w:t>至</w:t>
      </w:r>
      <w:r>
        <w:rPr>
          <w:rFonts w:hint="eastAsia" w:ascii="华文中宋" w:hAnsi="华文中宋" w:eastAsia="华文中宋"/>
          <w:color w:val="C00000"/>
          <w:sz w:val="24"/>
        </w:rPr>
        <w:t>2020年11月</w:t>
      </w:r>
      <w:r>
        <w:rPr>
          <w:rFonts w:hint="eastAsia" w:ascii="华文中宋" w:hAnsi="华文中宋" w:eastAsia="华文中宋"/>
          <w:color w:val="C00000"/>
          <w:sz w:val="24"/>
          <w:lang w:val="en-US" w:eastAsia="zh-CN"/>
        </w:rPr>
        <w:t>6</w:t>
      </w:r>
      <w:r>
        <w:rPr>
          <w:rFonts w:ascii="华文中宋" w:hAnsi="华文中宋" w:eastAsia="华文中宋"/>
          <w:color w:val="C00000"/>
          <w:sz w:val="24"/>
        </w:rPr>
        <w:t>日</w:t>
      </w:r>
      <w:r>
        <w:rPr>
          <w:rFonts w:hint="eastAsia" w:ascii="华文中宋" w:hAnsi="华文中宋" w:eastAsia="华文中宋"/>
          <w:color w:val="C00000"/>
          <w:sz w:val="24"/>
          <w:lang w:eastAsia="zh-CN"/>
        </w:rPr>
        <w:t>上午</w:t>
      </w:r>
      <w:r>
        <w:rPr>
          <w:rFonts w:hint="eastAsia" w:ascii="华文中宋" w:hAnsi="华文中宋" w:eastAsia="华文中宋"/>
          <w:color w:val="C00000"/>
          <w:sz w:val="24"/>
        </w:rPr>
        <w:t>10</w:t>
      </w:r>
      <w:r>
        <w:rPr>
          <w:rFonts w:ascii="华文中宋" w:hAnsi="华文中宋" w:eastAsia="华文中宋"/>
          <w:color w:val="C00000"/>
          <w:sz w:val="24"/>
        </w:rPr>
        <w:t>:</w:t>
      </w:r>
      <w:r>
        <w:rPr>
          <w:rFonts w:hint="eastAsia" w:ascii="华文中宋" w:hAnsi="华文中宋" w:eastAsia="华文中宋"/>
          <w:color w:val="C00000"/>
          <w:sz w:val="24"/>
          <w:lang w:val="en-US" w:eastAsia="zh-CN"/>
        </w:rPr>
        <w:t>00</w:t>
      </w:r>
      <w:r>
        <w:rPr>
          <w:rFonts w:hint="eastAsia" w:ascii="华文中宋" w:hAnsi="华文中宋" w:eastAsia="华文中宋"/>
          <w:sz w:val="24"/>
          <w:lang w:eastAsia="zh-CN"/>
        </w:rPr>
        <w:t>，</w:t>
      </w:r>
      <w:r>
        <w:rPr>
          <w:rFonts w:ascii="华文中宋" w:hAnsi="华文中宋" w:eastAsia="华文中宋"/>
          <w:sz w:val="24"/>
        </w:rPr>
        <w:t>请考生务必及时</w:t>
      </w:r>
      <w:r>
        <w:rPr>
          <w:rFonts w:hint="eastAsia" w:ascii="华文中宋" w:hAnsi="华文中宋" w:eastAsia="华文中宋"/>
          <w:sz w:val="24"/>
          <w:lang w:eastAsia="zh-CN"/>
        </w:rPr>
        <w:t>在规定时间</w:t>
      </w:r>
      <w:r>
        <w:rPr>
          <w:rFonts w:ascii="华文中宋" w:hAnsi="华文中宋" w:eastAsia="华文中宋"/>
          <w:sz w:val="24"/>
        </w:rPr>
        <w:t>上传所需材料</w:t>
      </w:r>
      <w:r>
        <w:rPr>
          <w:rFonts w:hint="eastAsia" w:ascii="华文中宋" w:hAnsi="华文中宋" w:eastAsia="华文中宋"/>
          <w:sz w:val="24"/>
          <w:lang w:eastAsia="zh-CN"/>
        </w:rPr>
        <w:t>，</w:t>
      </w:r>
      <w:r>
        <w:rPr>
          <w:rFonts w:ascii="华文中宋" w:hAnsi="华文中宋" w:eastAsia="华文中宋"/>
          <w:sz w:val="24"/>
        </w:rPr>
        <w:t>逾期不能上传</w:t>
      </w:r>
      <w:r>
        <w:rPr>
          <w:rFonts w:hint="eastAsia" w:ascii="华文中宋" w:hAnsi="华文中宋" w:eastAsia="华文中宋"/>
          <w:sz w:val="24"/>
        </w:rPr>
        <w:t>。</w:t>
      </w:r>
      <w:r>
        <w:rPr>
          <w:rFonts w:ascii="华文中宋" w:hAnsi="华文中宋" w:eastAsia="华文中宋"/>
          <w:sz w:val="24"/>
        </w:rPr>
        <w:t>审核未通过</w:t>
      </w:r>
      <w:r>
        <w:rPr>
          <w:rFonts w:hint="eastAsia" w:ascii="华文中宋" w:hAnsi="华文中宋" w:eastAsia="华文中宋"/>
          <w:sz w:val="24"/>
        </w:rPr>
        <w:t>的</w:t>
      </w:r>
      <w:r>
        <w:rPr>
          <w:rFonts w:ascii="华文中宋" w:hAnsi="华文中宋" w:eastAsia="华文中宋"/>
          <w:sz w:val="24"/>
        </w:rPr>
        <w:t>考生需要补充材料</w:t>
      </w:r>
      <w:r>
        <w:rPr>
          <w:rFonts w:hint="eastAsia" w:ascii="华文中宋" w:hAnsi="华文中宋" w:eastAsia="华文中宋"/>
          <w:sz w:val="24"/>
        </w:rPr>
        <w:t>，补充</w:t>
      </w:r>
      <w:r>
        <w:rPr>
          <w:rFonts w:ascii="华文中宋" w:hAnsi="华文中宋" w:eastAsia="华文中宋"/>
          <w:sz w:val="24"/>
        </w:rPr>
        <w:t>上传</w:t>
      </w:r>
      <w:r>
        <w:rPr>
          <w:rFonts w:hint="eastAsia" w:ascii="华文中宋" w:hAnsi="华文中宋" w:eastAsia="华文中宋"/>
          <w:sz w:val="24"/>
          <w:lang w:eastAsia="zh-CN"/>
        </w:rPr>
        <w:t>材料</w:t>
      </w:r>
      <w:r>
        <w:rPr>
          <w:rFonts w:ascii="华文中宋" w:hAnsi="华文中宋" w:eastAsia="华文中宋"/>
          <w:sz w:val="24"/>
        </w:rPr>
        <w:t>的截止时间为</w:t>
      </w:r>
      <w:r>
        <w:rPr>
          <w:rFonts w:ascii="华文中宋" w:hAnsi="华文中宋" w:eastAsia="华文中宋"/>
          <w:color w:val="C00000"/>
          <w:sz w:val="24"/>
        </w:rPr>
        <w:t>20</w:t>
      </w:r>
      <w:r>
        <w:rPr>
          <w:rFonts w:hint="eastAsia" w:ascii="华文中宋" w:hAnsi="华文中宋" w:eastAsia="华文中宋"/>
          <w:color w:val="C00000"/>
          <w:sz w:val="24"/>
        </w:rPr>
        <w:t>20</w:t>
      </w:r>
      <w:r>
        <w:rPr>
          <w:rFonts w:ascii="华文中宋" w:hAnsi="华文中宋" w:eastAsia="华文中宋"/>
          <w:color w:val="C00000"/>
          <w:sz w:val="24"/>
        </w:rPr>
        <w:t>年11月</w:t>
      </w:r>
      <w:r>
        <w:rPr>
          <w:rFonts w:hint="eastAsia" w:ascii="华文中宋" w:hAnsi="华文中宋" w:eastAsia="华文中宋"/>
          <w:color w:val="C00000"/>
          <w:sz w:val="24"/>
          <w:lang w:val="en-US" w:eastAsia="zh-CN"/>
        </w:rPr>
        <w:t>7</w:t>
      </w:r>
      <w:r>
        <w:rPr>
          <w:rFonts w:ascii="华文中宋" w:hAnsi="华文中宋" w:eastAsia="华文中宋"/>
          <w:color w:val="C00000"/>
          <w:sz w:val="24"/>
        </w:rPr>
        <w:t>日</w:t>
      </w:r>
      <w:r>
        <w:rPr>
          <w:rFonts w:hint="eastAsia" w:ascii="华文中宋" w:hAnsi="华文中宋" w:eastAsia="华文中宋"/>
          <w:color w:val="C00000"/>
          <w:sz w:val="24"/>
          <w:lang w:eastAsia="zh-CN"/>
        </w:rPr>
        <w:t>上午</w:t>
      </w:r>
      <w:r>
        <w:rPr>
          <w:rFonts w:ascii="华文中宋" w:hAnsi="华文中宋" w:eastAsia="华文中宋"/>
          <w:color w:val="C00000"/>
          <w:sz w:val="24"/>
        </w:rPr>
        <w:t>1</w:t>
      </w:r>
      <w:r>
        <w:rPr>
          <w:rFonts w:hint="eastAsia" w:ascii="华文中宋" w:hAnsi="华文中宋" w:eastAsia="华文中宋"/>
          <w:color w:val="C00000"/>
          <w:sz w:val="24"/>
        </w:rPr>
        <w:t>0</w:t>
      </w:r>
      <w:r>
        <w:rPr>
          <w:rFonts w:ascii="华文中宋" w:hAnsi="华文中宋" w:eastAsia="华文中宋"/>
          <w:color w:val="C00000"/>
          <w:sz w:val="24"/>
        </w:rPr>
        <w:t>:</w:t>
      </w:r>
      <w:r>
        <w:rPr>
          <w:rFonts w:hint="eastAsia" w:ascii="华文中宋" w:hAnsi="华文中宋" w:eastAsia="华文中宋"/>
          <w:color w:val="C00000"/>
          <w:sz w:val="24"/>
          <w:lang w:val="en-US" w:eastAsia="zh-CN"/>
        </w:rPr>
        <w:t>00</w:t>
      </w:r>
      <w:r>
        <w:rPr>
          <w:rFonts w:ascii="华文中宋" w:hAnsi="华文中宋" w:eastAsia="华文中宋"/>
          <w:sz w:val="24"/>
        </w:rPr>
        <w:t>。</w:t>
      </w:r>
    </w:p>
    <w:p>
      <w:pPr>
        <w:spacing w:line="600" w:lineRule="exact"/>
        <w:ind w:firstLine="420"/>
        <w:rPr>
          <w:rFonts w:ascii="华文中宋" w:hAnsi="华文中宋" w:eastAsia="华文中宋"/>
          <w:sz w:val="24"/>
        </w:rPr>
      </w:pPr>
      <w:r>
        <w:rPr>
          <w:rFonts w:hint="eastAsia" w:ascii="华文中宋" w:hAnsi="华文中宋" w:eastAsia="华文中宋"/>
          <w:sz w:val="24"/>
        </w:rPr>
        <w:t>考生须于规定时间通过网上确认平台，完成本人的“核对网报信息、上传本人图像照片、上传身份证及其它相关材料照片”等手续，逾期不再补办。建议考生不要在确认截止的最后阶段提交审核材料，以免因审核不通过导致没有充足的时间准备补充材料；由此带来的后果由考生自负。</w:t>
      </w:r>
    </w:p>
    <w:p>
      <w:pPr>
        <w:spacing w:line="600" w:lineRule="exact"/>
        <w:ind w:firstLine="420"/>
        <w:rPr>
          <w:rFonts w:hint="eastAsia" w:ascii="华文中宋" w:hAnsi="华文中宋" w:eastAsia="华文中宋"/>
          <w:color w:val="auto"/>
          <w:sz w:val="24"/>
        </w:rPr>
      </w:pPr>
      <w:r>
        <w:rPr>
          <w:rFonts w:hint="eastAsia" w:ascii="华文中宋" w:hAnsi="华文中宋" w:eastAsia="华文中宋"/>
          <w:sz w:val="24"/>
        </w:rPr>
        <w:t>三、</w:t>
      </w:r>
      <w:r>
        <w:rPr>
          <w:rFonts w:hint="eastAsia" w:ascii="华文中宋" w:hAnsi="华文中宋" w:eastAsia="华文中宋"/>
          <w:color w:val="auto"/>
          <w:sz w:val="24"/>
        </w:rPr>
        <w:t>网上确认系统的登录方式</w:t>
      </w:r>
    </w:p>
    <w:p>
      <w:pPr>
        <w:spacing w:line="600" w:lineRule="exact"/>
        <w:ind w:firstLine="420"/>
        <w:rPr>
          <w:rFonts w:ascii="华文中宋" w:hAnsi="华文中宋" w:eastAsia="华文中宋"/>
          <w:sz w:val="24"/>
        </w:rPr>
      </w:pPr>
      <w:r>
        <w:rPr>
          <w:rFonts w:hint="eastAsia" w:ascii="华文中宋" w:hAnsi="华文中宋" w:eastAsia="华文中宋"/>
          <w:sz w:val="24"/>
        </w:rPr>
        <w:t>网上确认系统同时支持</w:t>
      </w:r>
      <w:r>
        <w:rPr>
          <w:rFonts w:ascii="华文中宋" w:hAnsi="华文中宋" w:eastAsia="华文中宋"/>
          <w:sz w:val="24"/>
        </w:rPr>
        <w:t>PC端和手机端，PC</w:t>
      </w:r>
      <w:r>
        <w:rPr>
          <w:rFonts w:hint="eastAsia" w:ascii="华文中宋" w:hAnsi="华文中宋" w:eastAsia="华文中宋"/>
          <w:sz w:val="24"/>
        </w:rPr>
        <w:t>端建议使用</w:t>
      </w:r>
      <w:r>
        <w:rPr>
          <w:rFonts w:ascii="华文中宋" w:hAnsi="华文中宋" w:eastAsia="华文中宋"/>
          <w:sz w:val="24"/>
        </w:rPr>
        <w:t>360</w:t>
      </w:r>
      <w:r>
        <w:rPr>
          <w:rFonts w:hint="eastAsia" w:ascii="华文中宋" w:hAnsi="华文中宋" w:eastAsia="华文中宋"/>
          <w:sz w:val="24"/>
        </w:rPr>
        <w:t>浏览器极速模式。</w:t>
      </w:r>
    </w:p>
    <w:p>
      <w:pPr>
        <w:spacing w:line="600" w:lineRule="exact"/>
        <w:ind w:firstLine="420"/>
        <w:rPr>
          <w:rFonts w:ascii="宋体" w:hAnsi="宋体" w:cs="宋体"/>
          <w:color w:val="333333"/>
          <w:sz w:val="28"/>
          <w:szCs w:val="28"/>
        </w:rPr>
      </w:pPr>
      <w:r>
        <w:rPr>
          <w:rFonts w:hint="eastAsia" w:ascii="华文中宋" w:hAnsi="华文中宋" w:eastAsia="华文中宋"/>
          <w:sz w:val="24"/>
        </w:rPr>
        <w:t>PC</w:t>
      </w:r>
      <w:r>
        <w:rPr>
          <w:rFonts w:ascii="华文中宋" w:hAnsi="华文中宋" w:eastAsia="华文中宋"/>
          <w:sz w:val="24"/>
        </w:rPr>
        <w:t>端</w:t>
      </w:r>
      <w:r>
        <w:rPr>
          <w:rFonts w:hint="eastAsia" w:ascii="华文中宋" w:hAnsi="华文中宋" w:eastAsia="华文中宋"/>
          <w:sz w:val="24"/>
        </w:rPr>
        <w:t>登陆</w:t>
      </w:r>
      <w:r>
        <w:rPr>
          <w:rFonts w:ascii="华文中宋" w:hAnsi="华文中宋" w:eastAsia="华文中宋"/>
          <w:sz w:val="24"/>
        </w:rPr>
        <w:t>网址为</w:t>
      </w:r>
      <w:r>
        <w:rPr>
          <w:rFonts w:hint="eastAsia" w:ascii="华文中宋" w:hAnsi="华文中宋" w:eastAsia="华文中宋"/>
          <w:sz w:val="24"/>
        </w:rPr>
        <w:t>:</w:t>
      </w:r>
      <w:r>
        <w:rPr>
          <w:rFonts w:ascii="宋体" w:hAnsi="宋体" w:cs="宋体"/>
          <w:color w:val="333333"/>
          <w:sz w:val="28"/>
          <w:szCs w:val="28"/>
        </w:rPr>
        <w:t xml:space="preserve"> </w:t>
      </w:r>
      <w:r>
        <w:fldChar w:fldCharType="begin"/>
      </w:r>
      <w:r>
        <w:instrText xml:space="preserve"> HYPERLINK "https://yz.chsi.com.cn/wsqr/stu/" </w:instrText>
      </w:r>
      <w:r>
        <w:fldChar w:fldCharType="separate"/>
      </w:r>
      <w:r>
        <w:rPr>
          <w:rStyle w:val="11"/>
          <w:rFonts w:ascii="宋体" w:hAnsi="宋体" w:cs="宋体"/>
          <w:sz w:val="28"/>
          <w:szCs w:val="28"/>
        </w:rPr>
        <w:t>https://yz.chsi.com.cn/wsqr/stu/</w:t>
      </w:r>
      <w:r>
        <w:rPr>
          <w:rStyle w:val="11"/>
          <w:rFonts w:ascii="宋体" w:hAnsi="宋体" w:cs="宋体"/>
          <w:sz w:val="28"/>
          <w:szCs w:val="28"/>
        </w:rPr>
        <w:fldChar w:fldCharType="end"/>
      </w:r>
      <w:r>
        <w:rPr>
          <w:rFonts w:ascii="宋体" w:hAnsi="宋体" w:cs="宋体"/>
          <w:color w:val="333333"/>
          <w:sz w:val="28"/>
          <w:szCs w:val="28"/>
        </w:rPr>
        <w:t>;</w:t>
      </w:r>
    </w:p>
    <w:p>
      <w:pPr>
        <w:spacing w:line="600" w:lineRule="exact"/>
        <w:ind w:firstLine="420"/>
        <w:rPr>
          <w:rFonts w:ascii="仿宋" w:hAnsi="仿宋" w:cs="仿宋"/>
          <w:color w:val="333333"/>
          <w:sz w:val="31"/>
          <w:szCs w:val="31"/>
        </w:rPr>
      </w:pPr>
      <w:r>
        <w:rPr>
          <w:rFonts w:hint="eastAsia" w:ascii="华文中宋" w:hAnsi="华文中宋" w:eastAsia="华文中宋"/>
          <w:sz w:val="24"/>
        </w:rPr>
        <w:t>手机端登陆请用手机浏览器扫描</w:t>
      </w:r>
      <w:r>
        <w:rPr>
          <w:rFonts w:hint="eastAsia" w:ascii="华文中宋" w:hAnsi="华文中宋" w:eastAsia="华文中宋"/>
          <w:sz w:val="24"/>
          <w:lang w:eastAsia="zh-CN"/>
        </w:rPr>
        <w:t>下面的</w:t>
      </w:r>
      <w:r>
        <w:rPr>
          <w:rFonts w:hint="eastAsia" w:ascii="华文中宋" w:hAnsi="华文中宋" w:eastAsia="华文中宋"/>
          <w:sz w:val="24"/>
        </w:rPr>
        <w:t>二维码或者直接输入</w:t>
      </w:r>
      <w:r>
        <w:rPr>
          <w:rFonts w:hint="eastAsia" w:ascii="华文中宋" w:hAnsi="华文中宋" w:eastAsia="华文中宋"/>
          <w:sz w:val="24"/>
          <w:lang w:eastAsia="zh-CN"/>
        </w:rPr>
        <w:t>上面的</w:t>
      </w:r>
      <w:r>
        <w:rPr>
          <w:rFonts w:hint="eastAsia" w:ascii="华文中宋" w:hAnsi="华文中宋" w:eastAsia="华文中宋"/>
          <w:sz w:val="24"/>
        </w:rPr>
        <w:t>PC</w:t>
      </w:r>
      <w:r>
        <w:rPr>
          <w:rFonts w:ascii="华文中宋" w:hAnsi="华文中宋" w:eastAsia="华文中宋"/>
          <w:sz w:val="24"/>
        </w:rPr>
        <w:t>端</w:t>
      </w:r>
      <w:r>
        <w:rPr>
          <w:rFonts w:hint="eastAsia" w:ascii="华文中宋" w:hAnsi="华文中宋" w:eastAsia="华文中宋"/>
          <w:sz w:val="24"/>
        </w:rPr>
        <w:t>登陆</w:t>
      </w:r>
      <w:r>
        <w:rPr>
          <w:rFonts w:ascii="华文中宋" w:hAnsi="华文中宋" w:eastAsia="华文中宋"/>
          <w:sz w:val="24"/>
        </w:rPr>
        <w:t>网址</w:t>
      </w:r>
      <w:r>
        <w:rPr>
          <w:rFonts w:hint="eastAsia" w:ascii="华文中宋" w:hAnsi="华文中宋" w:eastAsia="华文中宋"/>
          <w:sz w:val="24"/>
        </w:rPr>
        <w:t>登录：</w:t>
      </w:r>
    </w:p>
    <w:p>
      <w:pPr>
        <w:pStyle w:val="6"/>
        <w:widowControl/>
        <w:spacing w:before="0" w:beforeAutospacing="0" w:after="0" w:afterAutospacing="0" w:line="540" w:lineRule="atLeast"/>
        <w:ind w:firstLine="560"/>
        <w:jc w:val="center"/>
        <w:rPr>
          <w:rFonts w:hint="eastAsia" w:ascii="华文中宋" w:hAnsi="华文中宋" w:eastAsia="华文中宋"/>
          <w:color w:val="auto"/>
          <w:sz w:val="24"/>
        </w:rPr>
      </w:pPr>
      <w:r>
        <w:rPr>
          <w:rFonts w:ascii="宋体" w:hAnsi="宋体" w:cs="宋体"/>
          <w:color w:val="333333"/>
          <w:sz w:val="28"/>
          <w:szCs w:val="28"/>
        </w:rPr>
        <w:drawing>
          <wp:inline distT="0" distB="0" distL="0" distR="0">
            <wp:extent cx="2258060" cy="2258060"/>
            <wp:effectExtent l="0" t="0" r="8890" b="8890"/>
            <wp:docPr id="2" name="图片 2" descr="3b4268493eb4337173d10882860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4268493eb4337173d1088286095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58060" cy="2258060"/>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四、结果反馈</w:t>
      </w:r>
    </w:p>
    <w:p>
      <w:pPr>
        <w:spacing w:line="600" w:lineRule="exact"/>
        <w:ind w:firstLine="420"/>
        <w:rPr>
          <w:rFonts w:ascii="华文中宋" w:hAnsi="华文中宋" w:eastAsia="华文中宋"/>
          <w:sz w:val="24"/>
        </w:rPr>
      </w:pPr>
      <w:r>
        <w:rPr>
          <w:rFonts w:hint="eastAsia" w:ascii="华文中宋" w:hAnsi="华文中宋" w:eastAsia="华文中宋"/>
          <w:sz w:val="24"/>
        </w:rPr>
        <w:t>南开大学报考点的审核工作将于2020年11月</w:t>
      </w:r>
      <w:r>
        <w:rPr>
          <w:rFonts w:hint="eastAsia" w:ascii="华文中宋" w:hAnsi="华文中宋" w:eastAsia="华文中宋"/>
          <w:sz w:val="24"/>
          <w:lang w:val="en-US" w:eastAsia="zh-CN"/>
        </w:rPr>
        <w:t>4</w:t>
      </w:r>
      <w:r>
        <w:rPr>
          <w:rFonts w:hint="eastAsia" w:ascii="华文中宋" w:hAnsi="华文中宋" w:eastAsia="华文中宋"/>
          <w:sz w:val="24"/>
        </w:rPr>
        <w:t>日</w:t>
      </w:r>
      <w:r>
        <w:rPr>
          <w:rFonts w:hint="eastAsia" w:ascii="华文中宋" w:hAnsi="华文中宋" w:eastAsia="华文中宋"/>
          <w:sz w:val="24"/>
          <w:lang w:eastAsia="zh-CN"/>
        </w:rPr>
        <w:t>上午</w:t>
      </w:r>
      <w:r>
        <w:rPr>
          <w:rFonts w:hint="eastAsia" w:ascii="华文中宋" w:hAnsi="华文中宋" w:eastAsia="华文中宋"/>
          <w:sz w:val="24"/>
          <w:lang w:val="en-US" w:eastAsia="zh-CN"/>
        </w:rPr>
        <w:t>9</w:t>
      </w:r>
      <w:r>
        <w:rPr>
          <w:rFonts w:hint="eastAsia" w:ascii="华文中宋" w:hAnsi="华文中宋" w:eastAsia="华文中宋"/>
          <w:sz w:val="24"/>
        </w:rPr>
        <w:t>:</w:t>
      </w:r>
      <w:r>
        <w:rPr>
          <w:rFonts w:hint="eastAsia" w:ascii="华文中宋" w:hAnsi="华文中宋" w:eastAsia="华文中宋"/>
          <w:sz w:val="24"/>
          <w:lang w:val="en-US" w:eastAsia="zh-CN"/>
        </w:rPr>
        <w:t>30</w:t>
      </w:r>
      <w:r>
        <w:rPr>
          <w:rFonts w:hint="eastAsia" w:ascii="华文中宋" w:hAnsi="华文中宋" w:eastAsia="华文中宋"/>
          <w:sz w:val="24"/>
        </w:rPr>
        <w:t>开始，审核结果会通过确认系统反馈，由于审核材料需要一定的时间，请考生耐心等待并及时登录确认系统查询审核结果的反馈提示。</w:t>
      </w:r>
    </w:p>
    <w:p>
      <w:pPr>
        <w:spacing w:line="600" w:lineRule="exact"/>
        <w:ind w:firstLine="420"/>
        <w:rPr>
          <w:rFonts w:hint="eastAsia" w:ascii="华文中宋" w:hAnsi="华文中宋" w:eastAsia="华文中宋"/>
          <w:color w:val="auto"/>
          <w:sz w:val="24"/>
        </w:rPr>
      </w:pPr>
      <w:r>
        <w:rPr>
          <w:rFonts w:hint="eastAsia" w:ascii="华文中宋" w:hAnsi="华文中宋" w:eastAsia="华文中宋"/>
          <w:sz w:val="24"/>
        </w:rPr>
        <w:t>若系统提示“审核通过”，说明考生已经完成2021年硕士研究生报名信息确认工作；若系统提示“审核不通过”，请考生根据提示内容及时补充相关材料。另外</w:t>
      </w:r>
      <w:r>
        <w:rPr>
          <w:rFonts w:hint="eastAsia" w:ascii="华文中宋" w:hAnsi="华文中宋" w:eastAsia="华文中宋"/>
          <w:color w:val="auto"/>
          <w:sz w:val="24"/>
        </w:rPr>
        <w:t>，对于我校单独通知需要进行现场审核的个别考生，请根据通知内容持相关材料原件到南开大学报考点（天津海河教育园区同砚路38号南开大学津南校区业务西楼303室）进行现场审核（预计现场审核服务时间为11月</w:t>
      </w:r>
      <w:r>
        <w:rPr>
          <w:rFonts w:hint="eastAsia" w:ascii="华文中宋" w:hAnsi="华文中宋" w:eastAsia="华文中宋"/>
          <w:color w:val="auto"/>
          <w:sz w:val="24"/>
          <w:lang w:val="en-US" w:eastAsia="zh-CN"/>
        </w:rPr>
        <w:t>4、5、6</w:t>
      </w:r>
      <w:r>
        <w:rPr>
          <w:rFonts w:hint="eastAsia" w:ascii="华文中宋" w:hAnsi="华文中宋" w:eastAsia="华文中宋"/>
          <w:color w:val="auto"/>
          <w:sz w:val="24"/>
        </w:rPr>
        <w:t>日</w:t>
      </w:r>
      <w:r>
        <w:rPr>
          <w:rFonts w:hint="eastAsia" w:ascii="华文中宋" w:hAnsi="华文中宋" w:eastAsia="华文中宋"/>
          <w:color w:val="auto"/>
          <w:sz w:val="24"/>
          <w:lang w:eastAsia="zh-CN"/>
        </w:rPr>
        <w:t>上午</w:t>
      </w:r>
      <w:r>
        <w:rPr>
          <w:rFonts w:hint="eastAsia" w:ascii="华文中宋" w:hAnsi="华文中宋" w:eastAsia="华文中宋"/>
          <w:color w:val="auto"/>
          <w:sz w:val="24"/>
        </w:rPr>
        <w:t>9：30－</w:t>
      </w:r>
      <w:r>
        <w:rPr>
          <w:rFonts w:hint="eastAsia" w:ascii="华文中宋" w:hAnsi="华文中宋" w:eastAsia="华文中宋"/>
          <w:color w:val="auto"/>
          <w:sz w:val="24"/>
          <w:lang w:eastAsia="zh-CN"/>
        </w:rPr>
        <w:t>上午</w:t>
      </w:r>
      <w:r>
        <w:rPr>
          <w:rFonts w:hint="eastAsia" w:ascii="华文中宋" w:hAnsi="华文中宋" w:eastAsia="华文中宋"/>
          <w:color w:val="auto"/>
          <w:sz w:val="24"/>
        </w:rPr>
        <w:t>12：00，</w:t>
      </w:r>
      <w:r>
        <w:rPr>
          <w:rFonts w:hint="eastAsia" w:ascii="华文中宋" w:hAnsi="华文中宋" w:eastAsia="华文中宋"/>
          <w:color w:val="auto"/>
          <w:sz w:val="24"/>
          <w:lang w:eastAsia="zh-CN"/>
        </w:rPr>
        <w:t>下午</w:t>
      </w:r>
      <w:r>
        <w:rPr>
          <w:rFonts w:hint="eastAsia" w:ascii="华文中宋" w:hAnsi="华文中宋" w:eastAsia="华文中宋"/>
          <w:color w:val="auto"/>
          <w:sz w:val="24"/>
          <w:lang w:val="en-US" w:eastAsia="zh-CN"/>
        </w:rPr>
        <w:t>1</w:t>
      </w:r>
      <w:r>
        <w:rPr>
          <w:rFonts w:hint="eastAsia" w:ascii="华文中宋" w:hAnsi="华文中宋" w:eastAsia="华文中宋"/>
          <w:color w:val="auto"/>
          <w:sz w:val="24"/>
        </w:rPr>
        <w:t>：00－</w:t>
      </w:r>
      <w:r>
        <w:rPr>
          <w:rFonts w:hint="eastAsia" w:ascii="华文中宋" w:hAnsi="华文中宋" w:eastAsia="华文中宋"/>
          <w:color w:val="auto"/>
          <w:sz w:val="24"/>
          <w:lang w:eastAsia="zh-CN"/>
        </w:rPr>
        <w:t>下午</w:t>
      </w:r>
      <w:r>
        <w:rPr>
          <w:rFonts w:hint="eastAsia" w:ascii="华文中宋" w:hAnsi="华文中宋" w:eastAsia="华文中宋"/>
          <w:color w:val="auto"/>
          <w:sz w:val="24"/>
          <w:lang w:val="en-US" w:eastAsia="zh-CN"/>
        </w:rPr>
        <w:t>3</w:t>
      </w:r>
      <w:r>
        <w:rPr>
          <w:rFonts w:hint="eastAsia" w:ascii="华文中宋" w:hAnsi="华文中宋" w:eastAsia="华文中宋"/>
          <w:color w:val="auto"/>
          <w:sz w:val="24"/>
        </w:rPr>
        <w:t>：50；11月7日</w:t>
      </w:r>
      <w:r>
        <w:rPr>
          <w:rFonts w:hint="eastAsia" w:ascii="华文中宋" w:hAnsi="华文中宋" w:eastAsia="华文中宋"/>
          <w:color w:val="auto"/>
          <w:sz w:val="24"/>
          <w:lang w:eastAsia="zh-CN"/>
        </w:rPr>
        <w:t>上午</w:t>
      </w:r>
      <w:r>
        <w:rPr>
          <w:rFonts w:hint="eastAsia" w:ascii="华文中宋" w:hAnsi="华文中宋" w:eastAsia="华文中宋"/>
          <w:color w:val="auto"/>
          <w:sz w:val="24"/>
        </w:rPr>
        <w:t>9：30－</w:t>
      </w:r>
      <w:r>
        <w:rPr>
          <w:rFonts w:hint="eastAsia" w:ascii="华文中宋" w:hAnsi="华文中宋" w:eastAsia="华文中宋"/>
          <w:color w:val="auto"/>
          <w:sz w:val="24"/>
          <w:lang w:eastAsia="zh-CN"/>
        </w:rPr>
        <w:t>上午</w:t>
      </w:r>
      <w:r>
        <w:rPr>
          <w:rFonts w:hint="eastAsia" w:ascii="华文中宋" w:hAnsi="华文中宋" w:eastAsia="华文中宋"/>
          <w:color w:val="auto"/>
          <w:sz w:val="24"/>
        </w:rPr>
        <w:t>10：30）；审核通过后再进行网上提交材料。我校单独通知必须到现场的考生，需要按相关疫情防控要求填写入校申请（申请方式</w:t>
      </w:r>
      <w:r>
        <w:rPr>
          <w:rFonts w:hint="eastAsia" w:ascii="华文中宋" w:hAnsi="华文中宋" w:eastAsia="华文中宋"/>
          <w:color w:val="auto"/>
          <w:sz w:val="24"/>
          <w:lang w:eastAsia="zh-CN"/>
        </w:rPr>
        <w:t>我校将单独告知必须到现场的考生</w:t>
      </w:r>
      <w:r>
        <w:rPr>
          <w:rFonts w:hint="eastAsia" w:ascii="华文中宋" w:hAnsi="华文中宋" w:eastAsia="华文中宋"/>
          <w:color w:val="auto"/>
          <w:sz w:val="24"/>
        </w:rPr>
        <w:t>），申请审批通过后方可携身份证原件入校。</w:t>
      </w:r>
    </w:p>
    <w:p>
      <w:pPr>
        <w:spacing w:line="600" w:lineRule="exact"/>
        <w:ind w:firstLine="420"/>
        <w:rPr>
          <w:rFonts w:ascii="华文中宋" w:hAnsi="华文中宋" w:eastAsia="华文中宋"/>
          <w:color w:val="auto"/>
          <w:sz w:val="24"/>
        </w:rPr>
      </w:pPr>
      <w:r>
        <w:rPr>
          <w:rFonts w:hint="eastAsia" w:ascii="华文中宋" w:hAnsi="华文中宋" w:eastAsia="华文中宋"/>
          <w:color w:val="auto"/>
          <w:sz w:val="24"/>
        </w:rPr>
        <w:t>温馨提示：我校现场不收取任何纸质材料，除因我校单独通知需要进行现场审核的个别考生外；其他考生即使来到现场也需要考生本人登录网报确认系统进行网上确认，与网上确认的程序完全相同，因此无需来到现场。</w:t>
      </w:r>
    </w:p>
    <w:p>
      <w:pPr>
        <w:pStyle w:val="6"/>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不符合南开大学报考点条件的考生，请尽快重新选择符合条件的报考点，以免耽误您如期考试！</w:t>
      </w:r>
    </w:p>
    <w:p>
      <w:pPr>
        <w:spacing w:line="600" w:lineRule="exact"/>
        <w:ind w:firstLine="420"/>
        <w:rPr>
          <w:rFonts w:hint="eastAsia" w:ascii="华文中宋" w:hAnsi="华文中宋" w:eastAsia="华文中宋"/>
          <w:sz w:val="24"/>
          <w:lang w:eastAsia="zh-CN"/>
        </w:rPr>
      </w:pPr>
      <w:r>
        <w:rPr>
          <w:rFonts w:hint="eastAsia" w:ascii="华文中宋" w:hAnsi="华文中宋" w:eastAsia="华文中宋"/>
          <w:sz w:val="24"/>
        </w:rPr>
        <w:t>五、网上确认咨询电话及</w:t>
      </w:r>
      <w:r>
        <w:rPr>
          <w:rFonts w:hint="eastAsia" w:ascii="华文中宋" w:hAnsi="华文中宋" w:eastAsia="华文中宋"/>
          <w:sz w:val="24"/>
          <w:lang w:eastAsia="zh-CN"/>
        </w:rPr>
        <w:t>接听时间</w:t>
      </w:r>
    </w:p>
    <w:p>
      <w:pPr>
        <w:pStyle w:val="6"/>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网上确认咨询电话：022-23505940；</w:t>
      </w:r>
    </w:p>
    <w:p>
      <w:pPr>
        <w:pStyle w:val="6"/>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lang w:eastAsia="zh-CN"/>
        </w:rPr>
        <w:t>接听</w:t>
      </w:r>
      <w:r>
        <w:rPr>
          <w:rFonts w:hint="eastAsia" w:ascii="华文中宋" w:hAnsi="华文中宋" w:eastAsia="华文中宋"/>
        </w:rPr>
        <w:t>时间：</w:t>
      </w:r>
      <w:r>
        <w:rPr>
          <w:rFonts w:hint="eastAsia" w:ascii="华文中宋" w:hAnsi="华文中宋" w:eastAsia="华文中宋"/>
          <w:lang w:val="en-US" w:eastAsia="zh-CN"/>
        </w:rPr>
        <w:tab/>
      </w:r>
      <w:r>
        <w:rPr>
          <w:rFonts w:hint="eastAsia" w:ascii="华文中宋" w:hAnsi="华文中宋" w:eastAsia="华文中宋"/>
        </w:rPr>
        <w:t>11月</w:t>
      </w:r>
      <w:r>
        <w:rPr>
          <w:rFonts w:hint="eastAsia" w:ascii="华文中宋" w:hAnsi="华文中宋" w:eastAsia="华文中宋"/>
          <w:lang w:val="en-US" w:eastAsia="zh-CN"/>
        </w:rPr>
        <w:t>3</w:t>
      </w:r>
      <w:r>
        <w:rPr>
          <w:rFonts w:hint="eastAsia" w:ascii="华文中宋" w:hAnsi="华文中宋" w:eastAsia="华文中宋"/>
        </w:rPr>
        <w:t>日</w:t>
      </w:r>
      <w:r>
        <w:rPr>
          <w:rFonts w:hint="eastAsia" w:ascii="华文中宋" w:hAnsi="华文中宋" w:eastAsia="华文中宋"/>
          <w:lang w:eastAsia="zh-CN"/>
        </w:rPr>
        <w:t>下午</w:t>
      </w:r>
      <w:r>
        <w:rPr>
          <w:rFonts w:hint="eastAsia" w:ascii="华文中宋" w:hAnsi="华文中宋" w:eastAsia="华文中宋"/>
          <w:lang w:val="en-US" w:eastAsia="zh-CN"/>
        </w:rPr>
        <w:t>2</w:t>
      </w:r>
      <w:r>
        <w:rPr>
          <w:rFonts w:hint="eastAsia" w:ascii="华文中宋" w:hAnsi="华文中宋" w:eastAsia="华文中宋"/>
        </w:rPr>
        <w:t>：</w:t>
      </w:r>
      <w:r>
        <w:rPr>
          <w:rFonts w:hint="eastAsia" w:ascii="华文中宋" w:hAnsi="华文中宋" w:eastAsia="华文中宋"/>
          <w:lang w:val="en-US" w:eastAsia="zh-CN"/>
        </w:rPr>
        <w:t>3</w:t>
      </w:r>
      <w:r>
        <w:rPr>
          <w:rFonts w:hint="eastAsia" w:ascii="华文中宋" w:hAnsi="华文中宋" w:eastAsia="华文中宋"/>
        </w:rPr>
        <w:t>0－</w:t>
      </w:r>
      <w:r>
        <w:rPr>
          <w:rFonts w:hint="eastAsia" w:ascii="华文中宋" w:hAnsi="华文中宋" w:eastAsia="华文中宋"/>
          <w:lang w:eastAsia="zh-CN"/>
        </w:rPr>
        <w:t>下午</w:t>
      </w:r>
      <w:r>
        <w:rPr>
          <w:rFonts w:hint="eastAsia" w:ascii="华文中宋" w:hAnsi="华文中宋" w:eastAsia="华文中宋"/>
          <w:lang w:val="en-US" w:eastAsia="zh-CN"/>
        </w:rPr>
        <w:t>4</w:t>
      </w:r>
      <w:r>
        <w:rPr>
          <w:rFonts w:hint="eastAsia" w:ascii="华文中宋" w:hAnsi="华文中宋" w:eastAsia="华文中宋"/>
        </w:rPr>
        <w:t>：</w:t>
      </w:r>
      <w:r>
        <w:rPr>
          <w:rFonts w:hint="eastAsia" w:ascii="华文中宋" w:hAnsi="华文中宋" w:eastAsia="华文中宋"/>
          <w:lang w:val="en-US" w:eastAsia="zh-CN"/>
        </w:rPr>
        <w:t>00</w:t>
      </w:r>
      <w:r>
        <w:rPr>
          <w:rFonts w:hint="eastAsia" w:ascii="华文中宋" w:hAnsi="华文中宋" w:eastAsia="华文中宋"/>
        </w:rPr>
        <w:t>；</w:t>
      </w:r>
    </w:p>
    <w:p>
      <w:pPr>
        <w:pStyle w:val="6"/>
        <w:widowControl/>
        <w:spacing w:before="0" w:beforeAutospacing="0" w:after="0" w:afterAutospacing="0" w:line="540" w:lineRule="atLeast"/>
        <w:ind w:left="1680" w:firstLine="420" w:firstLineChars="0"/>
        <w:rPr>
          <w:rFonts w:ascii="华文中宋" w:hAnsi="华文中宋" w:eastAsia="华文中宋"/>
        </w:rPr>
      </w:pPr>
      <w:r>
        <w:rPr>
          <w:rFonts w:hint="eastAsia" w:ascii="华文中宋" w:hAnsi="华文中宋" w:eastAsia="华文中宋"/>
        </w:rPr>
        <w:t>11月</w:t>
      </w:r>
      <w:r>
        <w:rPr>
          <w:rFonts w:hint="eastAsia" w:ascii="华文中宋" w:hAnsi="华文中宋" w:eastAsia="华文中宋"/>
          <w:lang w:val="en-US" w:eastAsia="zh-CN"/>
        </w:rPr>
        <w:t>4、5、</w:t>
      </w:r>
      <w:r>
        <w:rPr>
          <w:rFonts w:hint="eastAsia" w:ascii="华文中宋" w:hAnsi="华文中宋" w:eastAsia="华文中宋"/>
        </w:rPr>
        <w:t>6</w:t>
      </w:r>
      <w:r>
        <w:rPr>
          <w:rFonts w:hint="eastAsia" w:ascii="华文中宋" w:hAnsi="华文中宋" w:eastAsia="华文中宋"/>
          <w:lang w:eastAsia="zh-CN"/>
        </w:rPr>
        <w:t>、</w:t>
      </w:r>
      <w:r>
        <w:rPr>
          <w:rFonts w:hint="eastAsia" w:ascii="华文中宋" w:hAnsi="华文中宋" w:eastAsia="华文中宋"/>
          <w:lang w:val="en-US" w:eastAsia="zh-CN"/>
        </w:rPr>
        <w:t>9</w:t>
      </w:r>
      <w:r>
        <w:rPr>
          <w:rFonts w:hint="eastAsia" w:ascii="华文中宋" w:hAnsi="华文中宋" w:eastAsia="华文中宋"/>
        </w:rPr>
        <w:t>日</w:t>
      </w:r>
      <w:r>
        <w:rPr>
          <w:rFonts w:hint="eastAsia" w:ascii="华文中宋" w:hAnsi="华文中宋" w:eastAsia="华文中宋"/>
          <w:lang w:eastAsia="zh-CN"/>
        </w:rPr>
        <w:t>上午</w:t>
      </w:r>
      <w:r>
        <w:rPr>
          <w:rFonts w:hint="eastAsia" w:ascii="华文中宋" w:hAnsi="华文中宋" w:eastAsia="华文中宋"/>
        </w:rPr>
        <w:t>09：30－</w:t>
      </w:r>
      <w:r>
        <w:rPr>
          <w:rFonts w:hint="eastAsia" w:ascii="华文中宋" w:hAnsi="华文中宋" w:eastAsia="华文中宋"/>
          <w:lang w:eastAsia="zh-CN"/>
        </w:rPr>
        <w:t>上午</w:t>
      </w:r>
      <w:r>
        <w:rPr>
          <w:rFonts w:hint="eastAsia" w:ascii="华文中宋" w:hAnsi="华文中宋" w:eastAsia="华文中宋"/>
        </w:rPr>
        <w:t>12：00，</w:t>
      </w:r>
      <w:r>
        <w:rPr>
          <w:rFonts w:hint="eastAsia" w:ascii="华文中宋" w:hAnsi="华文中宋" w:eastAsia="华文中宋"/>
          <w:lang w:eastAsia="zh-CN"/>
        </w:rPr>
        <w:t>下午</w:t>
      </w:r>
      <w:r>
        <w:rPr>
          <w:rFonts w:hint="eastAsia" w:ascii="华文中宋" w:hAnsi="华文中宋" w:eastAsia="华文中宋"/>
        </w:rPr>
        <w:t>1：00－</w:t>
      </w:r>
      <w:r>
        <w:rPr>
          <w:rFonts w:hint="eastAsia" w:ascii="华文中宋" w:hAnsi="华文中宋" w:eastAsia="华文中宋"/>
          <w:lang w:eastAsia="zh-CN"/>
        </w:rPr>
        <w:t>下午</w:t>
      </w:r>
      <w:r>
        <w:rPr>
          <w:rFonts w:hint="eastAsia" w:ascii="华文中宋" w:hAnsi="华文中宋" w:eastAsia="华文中宋"/>
          <w:lang w:val="en-US" w:eastAsia="zh-CN"/>
        </w:rPr>
        <w:t>3</w:t>
      </w:r>
      <w:r>
        <w:rPr>
          <w:rFonts w:hint="eastAsia" w:ascii="华文中宋" w:hAnsi="华文中宋" w:eastAsia="华文中宋"/>
        </w:rPr>
        <w:t>：50；</w:t>
      </w:r>
    </w:p>
    <w:p>
      <w:pPr>
        <w:pStyle w:val="6"/>
        <w:widowControl/>
        <w:spacing w:before="0" w:beforeAutospacing="0" w:after="0" w:afterAutospacing="0" w:line="540" w:lineRule="atLeast"/>
        <w:ind w:left="1680" w:firstLine="420" w:firstLineChars="0"/>
        <w:rPr>
          <w:rFonts w:hint="eastAsia" w:ascii="华文中宋" w:hAnsi="华文中宋" w:eastAsia="华文中宋"/>
          <w:lang w:eastAsia="zh-CN"/>
        </w:rPr>
      </w:pPr>
      <w:r>
        <w:rPr>
          <w:rFonts w:hint="eastAsia" w:ascii="华文中宋" w:hAnsi="华文中宋" w:eastAsia="华文中宋"/>
        </w:rPr>
        <w:t>11月7</w:t>
      </w:r>
      <w:r>
        <w:rPr>
          <w:rFonts w:hint="eastAsia" w:ascii="华文中宋" w:hAnsi="华文中宋" w:eastAsia="华文中宋"/>
          <w:lang w:eastAsia="zh-CN"/>
        </w:rPr>
        <w:t>、</w:t>
      </w:r>
      <w:r>
        <w:rPr>
          <w:rFonts w:hint="eastAsia" w:ascii="华文中宋" w:hAnsi="华文中宋" w:eastAsia="华文中宋"/>
          <w:lang w:val="en-US" w:eastAsia="zh-CN"/>
        </w:rPr>
        <w:t>10</w:t>
      </w:r>
      <w:r>
        <w:rPr>
          <w:rFonts w:hint="eastAsia" w:ascii="华文中宋" w:hAnsi="华文中宋" w:eastAsia="华文中宋"/>
        </w:rPr>
        <w:t>日</w:t>
      </w:r>
      <w:r>
        <w:rPr>
          <w:rFonts w:hint="eastAsia" w:ascii="华文中宋" w:hAnsi="华文中宋" w:eastAsia="华文中宋"/>
          <w:lang w:eastAsia="zh-CN"/>
        </w:rPr>
        <w:t>上午</w:t>
      </w:r>
      <w:r>
        <w:rPr>
          <w:rFonts w:hint="eastAsia" w:ascii="华文中宋" w:hAnsi="华文中宋" w:eastAsia="华文中宋"/>
        </w:rPr>
        <w:t>09：30－</w:t>
      </w:r>
      <w:r>
        <w:rPr>
          <w:rFonts w:hint="eastAsia" w:ascii="华文中宋" w:hAnsi="华文中宋" w:eastAsia="华文中宋"/>
          <w:lang w:eastAsia="zh-CN"/>
        </w:rPr>
        <w:t>上午</w:t>
      </w:r>
      <w:r>
        <w:rPr>
          <w:rFonts w:hint="eastAsia" w:ascii="华文中宋" w:hAnsi="华文中宋" w:eastAsia="华文中宋"/>
        </w:rPr>
        <w:t>11：00</w:t>
      </w:r>
      <w:r>
        <w:rPr>
          <w:rFonts w:hint="eastAsia" w:ascii="华文中宋" w:hAnsi="华文中宋" w:eastAsia="华文中宋"/>
          <w:lang w:eastAsia="zh-CN"/>
        </w:rPr>
        <w:t>。</w:t>
      </w:r>
    </w:p>
    <w:p>
      <w:pPr>
        <w:spacing w:line="600" w:lineRule="exact"/>
        <w:ind w:firstLine="420"/>
        <w:rPr>
          <w:rFonts w:ascii="华文中宋" w:hAnsi="华文中宋" w:eastAsia="华文中宋"/>
          <w:sz w:val="24"/>
        </w:rPr>
      </w:pPr>
      <w:r>
        <w:rPr>
          <w:rFonts w:hint="eastAsia" w:ascii="华文中宋" w:hAnsi="华文中宋" w:eastAsia="华文中宋"/>
          <w:sz w:val="24"/>
        </w:rPr>
        <w:t>六、准考证打印</w:t>
      </w:r>
    </w:p>
    <w:p>
      <w:pPr>
        <w:pStyle w:val="6"/>
        <w:widowControl/>
        <w:spacing w:before="0" w:beforeAutospacing="0" w:after="166" w:afterAutospacing="0" w:line="26" w:lineRule="atLeast"/>
        <w:ind w:right="362" w:firstLine="480" w:firstLineChars="200"/>
        <w:jc w:val="both"/>
        <w:rPr>
          <w:rFonts w:ascii="华文中宋" w:hAnsi="华文中宋" w:eastAsia="华文中宋"/>
          <w:color w:val="auto"/>
        </w:rPr>
      </w:pPr>
      <w:r>
        <w:rPr>
          <w:rFonts w:hint="eastAsia" w:ascii="华文中宋" w:hAnsi="华文中宋" w:eastAsia="华文中宋"/>
          <w:color w:val="auto"/>
        </w:rPr>
        <w:t>考生可于2020年12月19日至12月28日登录中国研究生招生信息网https://yz.chsi.com.cn/下载并打印《准考证》，考生务必及时查看《准考证》上报考点及招生单位的相关说明。</w:t>
      </w:r>
      <w:r>
        <w:rPr>
          <w:rFonts w:ascii="华文中宋" w:hAnsi="华文中宋" w:eastAsia="华文中宋"/>
          <w:color w:val="auto"/>
        </w:rPr>
        <w:t>考生凭《准考证》及居民身份证参加初试和复试，请妥善保管</w:t>
      </w:r>
      <w:r>
        <w:rPr>
          <w:rFonts w:hint="eastAsia" w:ascii="华文中宋" w:hAnsi="华文中宋" w:eastAsia="华文中宋"/>
          <w:color w:val="auto"/>
        </w:rPr>
        <w:t>准考证</w:t>
      </w:r>
      <w:r>
        <w:rPr>
          <w:rFonts w:ascii="华文中宋" w:hAnsi="华文中宋" w:eastAsia="华文中宋"/>
          <w:color w:val="auto"/>
        </w:rPr>
        <w:t>至20</w:t>
      </w:r>
      <w:r>
        <w:rPr>
          <w:rFonts w:hint="eastAsia" w:ascii="华文中宋" w:hAnsi="华文中宋" w:eastAsia="华文中宋"/>
          <w:color w:val="auto"/>
        </w:rPr>
        <w:t>21</w:t>
      </w:r>
      <w:r>
        <w:rPr>
          <w:rFonts w:ascii="华文中宋" w:hAnsi="华文中宋" w:eastAsia="华文中宋"/>
          <w:color w:val="auto"/>
        </w:rPr>
        <w:t>年</w:t>
      </w:r>
      <w:r>
        <w:rPr>
          <w:rFonts w:hint="eastAsia" w:ascii="华文中宋" w:hAnsi="华文中宋" w:eastAsia="华文中宋"/>
          <w:color w:val="auto"/>
        </w:rPr>
        <w:t>9</w:t>
      </w:r>
      <w:r>
        <w:rPr>
          <w:rFonts w:ascii="华文中宋" w:hAnsi="华文中宋" w:eastAsia="华文中宋"/>
          <w:color w:val="auto"/>
        </w:rPr>
        <w:t>月</w:t>
      </w:r>
      <w:r>
        <w:rPr>
          <w:rFonts w:hint="eastAsia" w:ascii="华文中宋" w:hAnsi="华文中宋" w:eastAsia="华文中宋"/>
          <w:color w:val="auto"/>
        </w:rPr>
        <w:t>。</w:t>
      </w:r>
    </w:p>
    <w:p>
      <w:pPr>
        <w:spacing w:line="600" w:lineRule="exact"/>
        <w:ind w:firstLine="420"/>
        <w:rPr>
          <w:rFonts w:ascii="华文中宋" w:hAnsi="华文中宋" w:eastAsia="华文中宋"/>
          <w:sz w:val="24"/>
        </w:rPr>
      </w:pPr>
      <w:r>
        <w:rPr>
          <w:rFonts w:hint="eastAsia" w:ascii="华文中宋" w:hAnsi="华文中宋" w:eastAsia="华文中宋"/>
          <w:sz w:val="24"/>
        </w:rPr>
        <w:t>考生可于考试前5天，登录“招考资讯网”（www.zhaokao.net），查询考试所在考场号和座位号。</w:t>
      </w:r>
    </w:p>
    <w:p>
      <w:pPr>
        <w:spacing w:line="600" w:lineRule="exact"/>
        <w:ind w:firstLine="420"/>
        <w:rPr>
          <w:rFonts w:ascii="华文中宋" w:hAnsi="华文中宋" w:eastAsia="华文中宋"/>
          <w:sz w:val="24"/>
        </w:rPr>
      </w:pPr>
      <w:r>
        <w:rPr>
          <w:rFonts w:hint="eastAsia" w:ascii="华文中宋" w:hAnsi="华文中宋" w:eastAsia="华文中宋"/>
          <w:sz w:val="24"/>
        </w:rPr>
        <w:t>七、注意事项：</w:t>
      </w:r>
    </w:p>
    <w:p>
      <w:pPr>
        <w:spacing w:line="600" w:lineRule="exact"/>
        <w:ind w:firstLine="420"/>
        <w:rPr>
          <w:rFonts w:ascii="华文中宋" w:hAnsi="华文中宋" w:eastAsia="华文中宋"/>
          <w:sz w:val="24"/>
        </w:rPr>
      </w:pPr>
      <w:r>
        <w:rPr>
          <w:rFonts w:hint="eastAsia" w:ascii="华文中宋" w:hAnsi="华文中宋" w:eastAsia="华文中宋"/>
          <w:sz w:val="24"/>
        </w:rPr>
        <w:t>1. 研招网网上报名截止时间之前，凡是选择“南开大学报考点”的考生，务必确定本人网上报名成功（网上报名系统显示“支付已完成”），网上支付如遇问题，请咨询研招网客服。</w:t>
      </w:r>
    </w:p>
    <w:p>
      <w:pPr>
        <w:spacing w:line="600" w:lineRule="exact"/>
        <w:ind w:firstLine="420"/>
        <w:rPr>
          <w:rFonts w:ascii="华文中宋" w:hAnsi="华文中宋" w:eastAsia="华文中宋"/>
          <w:sz w:val="24"/>
        </w:rPr>
      </w:pPr>
      <w:r>
        <w:rPr>
          <w:rFonts w:hint="eastAsia" w:ascii="华文中宋" w:hAnsi="华文中宋" w:eastAsia="华文中宋"/>
          <w:sz w:val="24"/>
        </w:rPr>
        <w:t>2.网上填报时，往届生选填内容必须与毕业证书一致，若因毕业院校更名导致毕业院校列表中没有自己的学校或学校名称与实际不同的，则选择“其他学校”，并在下面的输入框中填写学校名称(须与毕业证书一致)。</w:t>
      </w:r>
    </w:p>
    <w:p>
      <w:pPr>
        <w:spacing w:line="600" w:lineRule="exact"/>
        <w:ind w:firstLine="420"/>
        <w:rPr>
          <w:rFonts w:ascii="华文中宋" w:hAnsi="华文中宋" w:eastAsia="华文中宋"/>
          <w:sz w:val="24"/>
        </w:rPr>
      </w:pPr>
      <w:r>
        <w:rPr>
          <w:rFonts w:hint="eastAsia" w:ascii="华文中宋" w:hAnsi="华文中宋" w:eastAsia="华文中宋"/>
          <w:sz w:val="24"/>
        </w:rPr>
        <w:t>3.根据研招网相关规定和网上报名技术要求，报名期间，考生可自行修改网上报名信息或重新填报报名信息，但每位考生只能保留一条有效报名信息。逾期不再补报，也不得修改报名信息。</w:t>
      </w:r>
    </w:p>
    <w:p>
      <w:pPr>
        <w:spacing w:line="600" w:lineRule="exact"/>
        <w:ind w:firstLine="420"/>
        <w:rPr>
          <w:rFonts w:ascii="华文中宋" w:hAnsi="华文中宋" w:eastAsia="华文中宋"/>
          <w:sz w:val="24"/>
        </w:rPr>
      </w:pPr>
      <w:r>
        <w:rPr>
          <w:rFonts w:hint="eastAsia" w:ascii="华文中宋" w:hAnsi="华文中宋" w:eastAsia="华文中宋"/>
          <w:sz w:val="24"/>
        </w:rPr>
        <w:t>八、为便于考生提前准备网上确认材料，现将考生应提交材料公布如下：</w:t>
      </w:r>
    </w:p>
    <w:p>
      <w:pPr>
        <w:spacing w:line="600" w:lineRule="exact"/>
        <w:ind w:firstLine="420"/>
        <w:rPr>
          <w:rFonts w:ascii="华文中宋" w:hAnsi="华文中宋" w:eastAsia="华文中宋"/>
          <w:sz w:val="24"/>
        </w:rPr>
      </w:pPr>
      <w:r>
        <w:rPr>
          <w:rFonts w:hint="eastAsia" w:ascii="华文中宋" w:hAnsi="华文中宋" w:eastAsia="华文中宋"/>
          <w:sz w:val="24"/>
        </w:rPr>
        <w:t>所有考生网上确认必须上传的材料照片及标准：</w:t>
      </w:r>
    </w:p>
    <w:p>
      <w:pPr>
        <w:numPr>
          <w:ilvl w:val="0"/>
          <w:numId w:val="0"/>
        </w:numPr>
        <w:spacing w:line="600" w:lineRule="exact"/>
        <w:ind w:firstLine="480" w:firstLineChars="200"/>
        <w:rPr>
          <w:rFonts w:ascii="华文中宋" w:hAnsi="华文中宋" w:eastAsia="华文中宋"/>
          <w:sz w:val="24"/>
        </w:rPr>
      </w:pPr>
      <w:r>
        <w:rPr>
          <w:rFonts w:hint="eastAsia" w:ascii="华文中宋" w:hAnsi="华文中宋" w:eastAsia="华文中宋"/>
          <w:sz w:val="24"/>
          <w:lang w:val="en-US" w:eastAsia="zh-CN"/>
        </w:rPr>
        <w:t>1</w:t>
      </w:r>
      <w:r>
        <w:rPr>
          <w:rFonts w:hint="eastAsia" w:ascii="华文中宋" w:hAnsi="华文中宋" w:eastAsia="华文中宋"/>
          <w:sz w:val="24"/>
        </w:rPr>
        <w:t>. 本</w:t>
      </w:r>
      <w:r>
        <w:rPr>
          <w:rFonts w:hint="eastAsia" w:ascii="华文中宋" w:hAnsi="华文中宋" w:eastAsia="华文中宋"/>
          <w:color w:val="auto"/>
          <w:sz w:val="24"/>
        </w:rPr>
        <w:t>人近三个月内正面、免冠、无妆、彩色头像电子证件照（蓝色或白色背景，用于准考证照片）。仅支持jpg或jpeg格式，大小不超过10M，宽高比例3:4；正脸头像，人像水平居中，人脸的水平转动角，倾斜角，俯仰角应在±</w:t>
      </w:r>
      <w:r>
        <w:rPr>
          <w:rFonts w:hint="eastAsia" w:ascii="华文中宋" w:hAnsi="华文中宋" w:eastAsia="华文中宋"/>
          <w:sz w:val="24"/>
        </w:rPr>
        <w:t>10度之内。眼睛所在位置距离照片上边沿为图像高度的30%-50%之间。头像左右对称。姿态端正，双眼自然睁开并平视，耳朵对称，嘴巴自然闭合，左右肩膀平衡，头部和肩部要端正且不能过大或过小，需占整张照片的比例为不小于2/3；脸部无遮挡，头发不得遮挡脸部、眼睛、眉毛、耳朵或造成阴影，要露出五官；照明光线均匀，脸部、鼻部不能发光，无高光、光斑，无阴影、红眼等；人像对焦准确、层次清晰，不模糊；请不要化妆，不得佩戴眼镜、隐形眼镜、美瞳拍照；图像应真实表达考生本人近期相貌，照片内容要求真实有效，不得做任何修改（如不得使用PS等照片编辑软件处理，不得对人像特征（如伤疤、痣、发型等）进行技术处理，不得用照片翻拍）。</w:t>
      </w:r>
    </w:p>
    <w:p>
      <w:pPr>
        <w:numPr>
          <w:ilvl w:val="0"/>
          <w:numId w:val="0"/>
        </w:numPr>
        <w:spacing w:line="600" w:lineRule="exact"/>
        <w:ind w:left="420" w:firstLine="0"/>
        <w:rPr>
          <w:rFonts w:ascii="华文中宋" w:hAnsi="华文中宋" w:eastAsia="华文中宋"/>
          <w:sz w:val="24"/>
        </w:rPr>
      </w:pPr>
      <w:r>
        <w:rPr>
          <w:rFonts w:hint="eastAsia" w:ascii="华文中宋" w:hAnsi="华文中宋" w:eastAsia="华文中宋"/>
          <w:sz w:val="24"/>
        </w:rPr>
        <w:t>请务必谨慎上传符合上述全部要求的照片，否则会影响审核。</w:t>
      </w:r>
    </w:p>
    <w:p>
      <w:pPr>
        <w:spacing w:line="600" w:lineRule="exact"/>
        <w:ind w:firstLine="420"/>
        <w:rPr>
          <w:rFonts w:ascii="华文中宋" w:hAnsi="华文中宋" w:eastAsia="华文中宋"/>
          <w:sz w:val="24"/>
        </w:rPr>
      </w:pPr>
      <w:r>
        <w:rPr>
          <w:rFonts w:hint="eastAsia" w:ascii="华文中宋" w:hAnsi="华文中宋" w:eastAsia="华文中宋"/>
          <w:sz w:val="24"/>
        </w:rPr>
        <w:t>2. 本人手持身份证照。拍摄时，手持本人身份证（带头像照片一面面向镜头），将持证的手臂和上半身整个拍进照片，头部和肩部要端正，头发不得遮挡五官或造成阴影；确保脸部及身份证上的所有信息清晰可见、完整，身份证信息不能被遮挡。</w:t>
      </w:r>
    </w:p>
    <w:p>
      <w:pPr>
        <w:ind w:firstLine="420"/>
        <w:jc w:val="center"/>
        <w:rPr>
          <w:rFonts w:ascii="华文中宋" w:hAnsi="华文中宋" w:eastAsia="华文中宋"/>
          <w:sz w:val="24"/>
        </w:rPr>
      </w:pPr>
      <w:r>
        <w:rPr>
          <w:rFonts w:hint="eastAsia" w:ascii="宋体" w:hAnsi="宋体" w:cs="宋体"/>
          <w:color w:val="333333"/>
          <w:sz w:val="28"/>
          <w:szCs w:val="28"/>
        </w:rPr>
        <w:drawing>
          <wp:inline distT="0" distB="0" distL="0" distR="0">
            <wp:extent cx="2918460" cy="1940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41175" cy="1955807"/>
                    </a:xfrm>
                    <a:prstGeom prst="rect">
                      <a:avLst/>
                    </a:prstGeom>
                    <a:noFill/>
                    <a:ln>
                      <a:noFill/>
                    </a:ln>
                  </pic:spPr>
                </pic:pic>
              </a:graphicData>
            </a:graphic>
          </wp:inline>
        </w:drawing>
      </w:r>
    </w:p>
    <w:p>
      <w:pPr>
        <w:widowControl/>
        <w:numPr>
          <w:ilvl w:val="0"/>
          <w:numId w:val="1"/>
        </w:numPr>
        <w:ind w:firstLine="555"/>
        <w:rPr>
          <w:rFonts w:ascii="仿宋" w:hAnsi="仿宋" w:eastAsia="仿宋" w:cs="仿宋"/>
          <w:color w:val="333333"/>
          <w:sz w:val="31"/>
          <w:szCs w:val="31"/>
        </w:rPr>
      </w:pPr>
      <w:r>
        <w:rPr>
          <w:rFonts w:hint="eastAsia" w:ascii="华文中宋" w:hAnsi="华文中宋" w:eastAsia="华文中宋"/>
          <w:sz w:val="24"/>
        </w:rPr>
        <w:t>本人身份证原件正反面照（分正、反面两张上传，请确保身份证边框完整，字迹清晰可见，亮度均匀。）</w:t>
      </w:r>
    </w:p>
    <w:p>
      <w:pPr>
        <w:widowControl/>
        <w:ind w:left="555"/>
        <w:jc w:val="center"/>
        <w:rPr>
          <w:rFonts w:ascii="华文中宋" w:hAnsi="华文中宋" w:eastAsia="华文中宋"/>
          <w:sz w:val="24"/>
        </w:rPr>
      </w:pPr>
      <w:r>
        <w:rPr>
          <w:rFonts w:hint="eastAsia" w:ascii="宋体" w:hAnsi="宋体" w:cs="宋体"/>
          <w:color w:val="333333"/>
          <w:sz w:val="28"/>
          <w:szCs w:val="28"/>
        </w:rPr>
        <w:drawing>
          <wp:inline distT="0" distB="0" distL="0" distR="0">
            <wp:extent cx="2735580" cy="1714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35580" cy="1714500"/>
                    </a:xfrm>
                    <a:prstGeom prst="rect">
                      <a:avLst/>
                    </a:prstGeom>
                    <a:noFill/>
                    <a:ln>
                      <a:noFill/>
                    </a:ln>
                  </pic:spPr>
                </pic:pic>
              </a:graphicData>
            </a:graphic>
          </wp:inline>
        </w:drawing>
      </w:r>
      <w:r>
        <w:rPr>
          <w:rFonts w:hint="eastAsia"/>
        </w:rPr>
        <w:drawing>
          <wp:inline distT="0" distB="0" distL="0" distR="0">
            <wp:extent cx="2735580" cy="172974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35580" cy="1729740"/>
                    </a:xfrm>
                    <a:prstGeom prst="rect">
                      <a:avLst/>
                    </a:prstGeom>
                    <a:noFill/>
                    <a:ln>
                      <a:noFill/>
                    </a:ln>
                    <a:effectLst/>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以上三项为所有考生均必须上传，特别提醒：证件照片要按照上述要求上传，严禁对照片进行修图，对证件照审核未通过的考生，须到现场进行审核。</w:t>
      </w:r>
    </w:p>
    <w:p>
      <w:pPr>
        <w:spacing w:line="600" w:lineRule="exact"/>
        <w:ind w:firstLine="420"/>
        <w:rPr>
          <w:rFonts w:ascii="华文中宋" w:hAnsi="华文中宋" w:eastAsia="华文中宋"/>
          <w:sz w:val="24"/>
        </w:rPr>
      </w:pPr>
    </w:p>
    <w:p>
      <w:pPr>
        <w:spacing w:line="600" w:lineRule="exact"/>
        <w:ind w:firstLine="420"/>
        <w:rPr>
          <w:rFonts w:ascii="华文中宋" w:hAnsi="华文中宋" w:eastAsia="华文中宋"/>
          <w:color w:val="auto"/>
          <w:sz w:val="24"/>
        </w:rPr>
      </w:pPr>
      <w:r>
        <w:rPr>
          <w:rFonts w:hint="eastAsia" w:ascii="华文中宋" w:hAnsi="华文中宋" w:eastAsia="华文中宋"/>
          <w:sz w:val="24"/>
        </w:rPr>
        <w:t>以下选项</w:t>
      </w:r>
      <w:r>
        <w:rPr>
          <w:rFonts w:hint="eastAsia" w:ascii="华文中宋" w:hAnsi="华文中宋" w:eastAsia="华文中宋"/>
          <w:color w:val="auto"/>
          <w:sz w:val="24"/>
        </w:rPr>
        <w:t>由考生根据自己的实际情况如实上传相关材料的照片：</w:t>
      </w:r>
    </w:p>
    <w:p>
      <w:pPr>
        <w:numPr>
          <w:ilvl w:val="0"/>
          <w:numId w:val="2"/>
        </w:numPr>
        <w:spacing w:line="600" w:lineRule="exact"/>
        <w:ind w:firstLine="420"/>
        <w:rPr>
          <w:rFonts w:ascii="华文中宋" w:hAnsi="华文中宋" w:eastAsia="华文中宋"/>
          <w:sz w:val="24"/>
        </w:rPr>
      </w:pPr>
      <w:r>
        <w:rPr>
          <w:rFonts w:hint="eastAsia" w:ascii="华文中宋" w:hAnsi="华文中宋" w:eastAsia="华文中宋"/>
          <w:color w:val="auto"/>
          <w:sz w:val="24"/>
        </w:rPr>
        <w:t>坐落在天津的高校2021届应届本科毕业生（含普通全日制、成人高校、普通高校举办的成人高等学历教育应届本科毕业</w:t>
      </w:r>
      <w:r>
        <w:rPr>
          <w:rFonts w:hint="eastAsia" w:ascii="华文中宋" w:hAnsi="华文中宋" w:eastAsia="华文中宋"/>
          <w:sz w:val="24"/>
        </w:rPr>
        <w:t>生），须上传“中国高等教育学生信息网”的《教育部学籍在线验证报告》。</w:t>
      </w:r>
    </w:p>
    <w:p>
      <w:pPr>
        <w:jc w:val="center"/>
        <w:rPr>
          <w:rFonts w:ascii="华文中宋" w:hAnsi="华文中宋" w:eastAsia="华文中宋"/>
          <w:sz w:val="24"/>
        </w:rPr>
      </w:pPr>
      <w:r>
        <w:rPr>
          <w:rFonts w:hint="eastAsia" w:ascii="宋体" w:hAnsi="宋体" w:cs="宋体"/>
          <w:color w:val="333333"/>
          <w:sz w:val="28"/>
          <w:szCs w:val="28"/>
        </w:rPr>
        <w:drawing>
          <wp:inline distT="0" distB="0" distL="0" distR="0">
            <wp:extent cx="4460875" cy="57219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0875" cy="5721985"/>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5. 天津户籍</w:t>
      </w:r>
      <w:r>
        <w:rPr>
          <w:rFonts w:hint="eastAsia" w:ascii="华文中宋" w:hAnsi="华文中宋" w:eastAsia="华文中宋"/>
          <w:color w:val="auto"/>
          <w:sz w:val="24"/>
        </w:rPr>
        <w:t>未取得毕业证（2021年</w:t>
      </w:r>
      <w:r>
        <w:rPr>
          <w:rFonts w:hint="eastAsia" w:ascii="华文中宋" w:hAnsi="华文中宋" w:eastAsia="华文中宋"/>
          <w:sz w:val="24"/>
        </w:rPr>
        <w:t>入学前可取得）的高等教育自学考试本科生，须提供（1）自考生准考证（丢失准考证的，由考籍所在省级自考办出具考籍证明或成绩证明）；（2）户口本首页以及个人单页（集体户口仅提供首页及个人单页）。</w:t>
      </w:r>
    </w:p>
    <w:p>
      <w:pPr>
        <w:spacing w:line="600" w:lineRule="exact"/>
        <w:ind w:firstLine="420"/>
        <w:rPr>
          <w:rFonts w:hint="eastAsia" w:ascii="华文中宋" w:hAnsi="华文中宋" w:eastAsia="华文中宋"/>
          <w:color w:val="FF0000"/>
          <w:sz w:val="24"/>
          <w:highlight w:val="none"/>
          <w:lang w:eastAsia="zh-CN"/>
        </w:rPr>
      </w:pPr>
      <w:r>
        <w:rPr>
          <w:rFonts w:hint="eastAsia" w:ascii="华文中宋" w:hAnsi="华文中宋" w:eastAsia="华文中宋"/>
          <w:sz w:val="24"/>
        </w:rPr>
        <w:t>6. 非天津户籍未取得毕业证（2021年入学前可取得）的高等教育自学考试本科生，须提供（1）自考生准考证（丢失准考证的，由考籍所在省自考办出具考籍证明或成绩证明</w:t>
      </w:r>
      <w:r>
        <w:rPr>
          <w:rFonts w:hint="eastAsia" w:ascii="华文中宋" w:hAnsi="华文中宋" w:eastAsia="华文中宋"/>
          <w:color w:val="auto"/>
          <w:sz w:val="24"/>
        </w:rPr>
        <w:t>）；（2）公安机关核发的有效期内的本市居住证（原件有效，办理回执无效）。请考生上传居住证时，将居住证命名为：以1231开头的九位数字报名号姓名居住证， 如“123199987张小明居住证.jpg”</w:t>
      </w:r>
      <w:r>
        <w:rPr>
          <w:rFonts w:hint="eastAsia" w:ascii="华文中宋" w:hAnsi="华文中宋" w:eastAsia="华文中宋"/>
          <w:color w:val="FF0000"/>
          <w:sz w:val="24"/>
          <w:highlight w:val="none"/>
          <w:lang w:eastAsia="zh-CN"/>
        </w:rPr>
        <w:t>（如果居住证上面的签发机关及有效期限和居住证上的姓名及照片不在一面，请将居住证正反面扫描到一张纸上后拍照上传，如下图）</w:t>
      </w:r>
    </w:p>
    <w:p>
      <w:pPr>
        <w:spacing w:line="240" w:lineRule="auto"/>
        <w:ind w:firstLine="0"/>
        <w:jc w:val="center"/>
        <w:rPr>
          <w:rFonts w:hint="eastAsia" w:ascii="华文中宋" w:hAnsi="华文中宋" w:eastAsia="华文中宋"/>
          <w:color w:val="FF0000"/>
          <w:sz w:val="24"/>
          <w:highlight w:val="none"/>
          <w:lang w:eastAsia="zh-CN"/>
        </w:rPr>
      </w:pPr>
      <w:r>
        <w:drawing>
          <wp:inline distT="0" distB="0" distL="114300" distR="114300">
            <wp:extent cx="3484245" cy="4642485"/>
            <wp:effectExtent l="0" t="0" r="571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3484245" cy="4642485"/>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7. 天津户籍未取得毕业证（2021年入学前可取得）的网络教育本科生，须提供（1）网络教育考生学生证（丢失学生证的，由所在学校相关部门开具证明）（2）户口本首页以及个人单页（集体户口仅提供首页及个人单页）。</w:t>
      </w:r>
    </w:p>
    <w:p>
      <w:pPr>
        <w:spacing w:line="600" w:lineRule="exact"/>
        <w:ind w:firstLine="420"/>
        <w:rPr>
          <w:rFonts w:ascii="华文中宋" w:hAnsi="华文中宋" w:eastAsia="华文中宋"/>
          <w:color w:val="auto"/>
          <w:sz w:val="24"/>
        </w:rPr>
      </w:pPr>
      <w:r>
        <w:rPr>
          <w:rFonts w:hint="eastAsia" w:ascii="华文中宋" w:hAnsi="华文中宋" w:eastAsia="华文中宋"/>
          <w:sz w:val="24"/>
        </w:rPr>
        <w:t>8. 非天津户籍未取得毕业证（2021年入学前可取得）的网络教育本科生，须提供（1）网络教育考生学生证（丢失学生证的，由所在学校相关部门开具证明）（2）</w:t>
      </w:r>
      <w:r>
        <w:rPr>
          <w:rFonts w:hint="eastAsia" w:ascii="华文中宋" w:hAnsi="华文中宋" w:eastAsia="华文中宋"/>
          <w:color w:val="auto"/>
          <w:sz w:val="24"/>
        </w:rPr>
        <w:t>公安机关核发的有效期内的本市居住证（原件有效，办理回执无效）。请考生上传居住证时，将居住证命名为：以1231开头的九位数字报名号姓名居住证， 如“123199987张小明居住证.jpg”</w:t>
      </w:r>
      <w:r>
        <w:rPr>
          <w:rFonts w:hint="eastAsia" w:ascii="华文中宋" w:hAnsi="华文中宋" w:eastAsia="华文中宋"/>
          <w:color w:val="FF0000"/>
          <w:sz w:val="24"/>
          <w:highlight w:val="none"/>
          <w:lang w:eastAsia="zh-CN"/>
        </w:rPr>
        <w:t>（如果居住证上面的签发机关及有效期限和居住证上的姓名及照片不在一面，请将居住证正反面扫描到一张纸上后拍照上传）</w:t>
      </w:r>
    </w:p>
    <w:p>
      <w:pPr>
        <w:spacing w:line="600" w:lineRule="exact"/>
        <w:ind w:firstLine="420"/>
        <w:rPr>
          <w:rFonts w:ascii="华文中宋" w:hAnsi="华文中宋" w:eastAsia="华文中宋"/>
          <w:sz w:val="24"/>
        </w:rPr>
      </w:pPr>
      <w:r>
        <w:rPr>
          <w:rFonts w:hint="eastAsia" w:ascii="华文中宋" w:hAnsi="华文中宋" w:eastAsia="华文中宋"/>
          <w:sz w:val="24"/>
        </w:rPr>
        <w:t>9. 上述4-8项未提及的天津户籍的其他考生，须提供（1）学历证书（毕业证书丢失的提供有效期</w:t>
      </w:r>
      <w:r>
        <w:rPr>
          <w:rFonts w:ascii="华文中宋" w:hAnsi="华文中宋" w:eastAsia="华文中宋"/>
          <w:sz w:val="24"/>
        </w:rPr>
        <w:t>内的</w:t>
      </w:r>
      <w:r>
        <w:rPr>
          <w:rFonts w:hint="eastAsia" w:ascii="华文中宋" w:hAnsi="华文中宋" w:eastAsia="华文中宋"/>
          <w:sz w:val="24"/>
        </w:rPr>
        <w:t>“中国高等教育学生信息网”的《教育部学历证书电子注册备案表》或《中国高等教育学历认证报告》）；（2）户口本首页及个人单页（集体户口仅提供首页及个人单页）。</w:t>
      </w:r>
    </w:p>
    <w:p>
      <w:pPr>
        <w:rPr>
          <w:rFonts w:ascii="华文中宋" w:hAnsi="华文中宋" w:eastAsia="华文中宋"/>
          <w:sz w:val="24"/>
        </w:rPr>
      </w:pPr>
      <w:r>
        <w:rPr>
          <w:rFonts w:ascii="华文中宋" w:hAnsi="华文中宋" w:eastAsia="华文中宋"/>
          <w:sz w:val="24"/>
        </w:rPr>
        <w:drawing>
          <wp:inline distT="0" distB="0" distL="0" distR="0">
            <wp:extent cx="4739640" cy="326961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39640" cy="3269615"/>
                    </a:xfrm>
                    <a:prstGeom prst="rect">
                      <a:avLst/>
                    </a:prstGeom>
                    <a:noFill/>
                    <a:ln>
                      <a:noFill/>
                    </a:ln>
                  </pic:spPr>
                </pic:pic>
              </a:graphicData>
            </a:graphic>
          </wp:inline>
        </w:drawing>
      </w:r>
    </w:p>
    <w:p>
      <w:pPr>
        <w:spacing w:line="560" w:lineRule="exact"/>
        <w:ind w:firstLine="480" w:firstLineChars="200"/>
        <w:rPr>
          <w:rFonts w:ascii="华文中宋" w:hAnsi="华文中宋" w:eastAsia="华文中宋"/>
          <w:color w:val="auto"/>
          <w:sz w:val="24"/>
        </w:rPr>
      </w:pPr>
      <w:r>
        <w:rPr>
          <w:rFonts w:hint="eastAsia" w:ascii="华文中宋" w:hAnsi="华文中宋" w:eastAsia="华文中宋"/>
          <w:sz w:val="24"/>
        </w:rPr>
        <w:t>10. 上述4-8项未提及的非天津户籍的其他考生，须提供（1）学历证书（毕业证书丢失的提供有效期</w:t>
      </w:r>
      <w:r>
        <w:rPr>
          <w:rFonts w:ascii="华文中宋" w:hAnsi="华文中宋" w:eastAsia="华文中宋"/>
          <w:sz w:val="24"/>
        </w:rPr>
        <w:t>内的</w:t>
      </w:r>
      <w:r>
        <w:rPr>
          <w:rFonts w:hint="eastAsia" w:ascii="华文中宋" w:hAnsi="华文中宋" w:eastAsia="华文中宋"/>
          <w:sz w:val="24"/>
        </w:rPr>
        <w:t>“中国高等教育学生信息网”的《教育部学历证书电子注册备案表》或《中国高等教育学历认证报告》）；（2）</w:t>
      </w:r>
      <w:r>
        <w:rPr>
          <w:rFonts w:hint="eastAsia" w:ascii="华文中宋" w:hAnsi="华文中宋" w:eastAsia="华文中宋"/>
          <w:color w:val="auto"/>
          <w:sz w:val="24"/>
        </w:rPr>
        <w:t>公安机关核发的有效期内的本市居住证（原件有效，办理回执无效）。请考生上传居住证时，将居住证命名为：以1231开头的九位数字报名号姓名居住证， 如“123199987张小明居住证.jpg”</w:t>
      </w:r>
      <w:r>
        <w:rPr>
          <w:rFonts w:hint="eastAsia" w:ascii="华文中宋" w:hAnsi="华文中宋" w:eastAsia="华文中宋"/>
          <w:color w:val="FF0000"/>
          <w:sz w:val="24"/>
          <w:highlight w:val="none"/>
          <w:lang w:eastAsia="zh-CN"/>
        </w:rPr>
        <w:t>（如果居住证上面的签发机关及有效期限和居住证上的姓名及照片不在一面，请将居住证正反面扫描到一张纸上后拍照上传）</w:t>
      </w:r>
    </w:p>
    <w:p>
      <w:pPr>
        <w:spacing w:line="600" w:lineRule="exact"/>
        <w:ind w:firstLine="420"/>
        <w:rPr>
          <w:rFonts w:ascii="华文中宋" w:hAnsi="华文中宋" w:eastAsia="华文中宋"/>
          <w:sz w:val="24"/>
        </w:rPr>
      </w:pPr>
      <w:r>
        <w:rPr>
          <w:rFonts w:hint="eastAsia" w:ascii="华文中宋" w:hAnsi="华文中宋" w:eastAsia="华文中宋"/>
          <w:color w:val="auto"/>
          <w:sz w:val="24"/>
        </w:rPr>
        <w:t>11. 已获得境外学历证书的考生除提供本市户籍证明或居住证外</w:t>
      </w:r>
      <w:r>
        <w:rPr>
          <w:rFonts w:hint="eastAsia" w:ascii="华文中宋" w:hAnsi="华文中宋" w:eastAsia="华文中宋"/>
          <w:sz w:val="24"/>
        </w:rPr>
        <w:t>，还须提供教育部留学服务中心出具的《国外学历学位认证书》原件。</w:t>
      </w:r>
    </w:p>
    <w:p>
      <w:pPr>
        <w:jc w:val="center"/>
        <w:rPr>
          <w:rFonts w:ascii="华文中宋" w:hAnsi="华文中宋" w:eastAsia="华文中宋"/>
          <w:sz w:val="24"/>
        </w:rPr>
      </w:pPr>
      <w:r>
        <w:rPr>
          <w:rFonts w:hint="eastAsia" w:ascii="华文中宋" w:hAnsi="华文中宋" w:eastAsia="华文中宋"/>
          <w:sz w:val="24"/>
        </w:rPr>
        <w:drawing>
          <wp:inline distT="0" distB="0" distL="0" distR="0">
            <wp:extent cx="3569970" cy="45440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76934" cy="4552462"/>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1</w:t>
      </w:r>
      <w:r>
        <w:rPr>
          <w:rFonts w:ascii="华文中宋" w:hAnsi="华文中宋" w:eastAsia="华文中宋"/>
          <w:sz w:val="24"/>
        </w:rPr>
        <w:t>2</w:t>
      </w:r>
      <w:r>
        <w:rPr>
          <w:rFonts w:hint="eastAsia" w:ascii="华文中宋" w:hAnsi="华文中宋" w:eastAsia="华文中宋"/>
          <w:sz w:val="24"/>
        </w:rPr>
        <w:t>. 如遇以下特殊情况，除提供上述材料外，还须提供以下材料</w:t>
      </w:r>
      <w:r>
        <w:rPr>
          <w:rFonts w:hint="eastAsia" w:ascii="华文中宋" w:hAnsi="华文中宋" w:eastAsia="华文中宋"/>
          <w:color w:val="auto"/>
          <w:sz w:val="24"/>
          <w:lang w:eastAsia="zh-CN"/>
        </w:rPr>
        <w:t>的</w:t>
      </w:r>
      <w:r>
        <w:rPr>
          <w:rFonts w:hint="eastAsia" w:ascii="华文中宋" w:hAnsi="华文中宋" w:eastAsia="华文中宋"/>
          <w:color w:val="auto"/>
          <w:sz w:val="24"/>
        </w:rPr>
        <w:t>照片</w:t>
      </w:r>
      <w:r>
        <w:rPr>
          <w:rFonts w:hint="eastAsia" w:ascii="华文中宋" w:hAnsi="华文中宋" w:eastAsia="华文中宋"/>
          <w:sz w:val="24"/>
        </w:rPr>
        <w:t>：</w:t>
      </w:r>
    </w:p>
    <w:p>
      <w:pPr>
        <w:spacing w:line="600" w:lineRule="exact"/>
        <w:ind w:firstLine="420"/>
        <w:rPr>
          <w:rFonts w:ascii="华文中宋" w:hAnsi="华文中宋" w:eastAsia="华文中宋"/>
          <w:sz w:val="24"/>
        </w:rPr>
      </w:pPr>
      <w:r>
        <w:rPr>
          <w:rFonts w:hint="eastAsia" w:ascii="华文中宋" w:hAnsi="华文中宋" w:eastAsia="华文中宋"/>
          <w:sz w:val="24"/>
        </w:rPr>
        <w:t>（1）身份证丢失的考生，应提供临时身份证（有效期内）或户籍所在地派出所开具的户籍证明（贴有本人近期一寸免冠照片、盖骑缝章）。</w:t>
      </w:r>
    </w:p>
    <w:p>
      <w:pPr>
        <w:spacing w:line="600" w:lineRule="exact"/>
        <w:ind w:firstLine="420"/>
        <w:rPr>
          <w:rFonts w:ascii="华文中宋" w:hAnsi="华文中宋" w:eastAsia="华文中宋"/>
          <w:sz w:val="24"/>
        </w:rPr>
      </w:pPr>
      <w:r>
        <w:rPr>
          <w:rFonts w:hint="eastAsia" w:ascii="华文中宋" w:hAnsi="华文中宋" w:eastAsia="华文中宋"/>
          <w:sz w:val="24"/>
        </w:rPr>
        <w:t>（2）本科毕业后更改过姓名或身份证号的考生，还须提供本人居民户口页（含曾用名）或公安机关出具的更改居民身份证编号证明。</w:t>
      </w:r>
    </w:p>
    <w:p>
      <w:pPr>
        <w:spacing w:line="600" w:lineRule="exact"/>
        <w:ind w:firstLine="420"/>
        <w:rPr>
          <w:rFonts w:ascii="华文中宋" w:hAnsi="华文中宋" w:eastAsia="华文中宋"/>
          <w:sz w:val="24"/>
        </w:rPr>
      </w:pPr>
      <w:r>
        <w:rPr>
          <w:rFonts w:hint="eastAsia" w:ascii="华文中宋" w:hAnsi="华文中宋" w:eastAsia="华文中宋"/>
          <w:sz w:val="24"/>
        </w:rPr>
        <w:t>（3）在校博士、硕士研究生报考，还须按照南开大学研招网(网址：http://yzb.nankai.edu.cn)报考指南中的报名一栏中《关于有研究生学籍的考生及退役大学生士兵专项计划考生提供证明材料的通知》的要求发送相关材料。无法提供者一律不予准考，准考证打印系统会将此类考生屏蔽，报名费不退。</w:t>
      </w:r>
    </w:p>
    <w:p>
      <w:pPr>
        <w:spacing w:line="600" w:lineRule="exact"/>
        <w:ind w:firstLine="420"/>
        <w:rPr>
          <w:rFonts w:ascii="华文中宋" w:hAnsi="华文中宋" w:eastAsia="华文中宋"/>
          <w:sz w:val="24"/>
        </w:rPr>
      </w:pPr>
      <w:r>
        <w:rPr>
          <w:rFonts w:hint="eastAsia" w:ascii="华文中宋" w:hAnsi="华文中宋" w:eastAsia="华文中宋"/>
          <w:sz w:val="24"/>
        </w:rPr>
        <w:t>（4）报考“退役大学生士兵专项硕士研究生招生计划”的考生，还须按照南开大学研招网(网址：http://yzb.nankai.edu.cn)报考指南中的报名一栏中《关于有研究生学籍的考生及退役大学生士兵专项计划考生提供证明材料的通知》的要求发送相关材料。无法提供者一律不予准考，准考证打印系统中会将此部分考生屏蔽，报名费不退。</w:t>
      </w:r>
    </w:p>
    <w:p>
      <w:pPr>
        <w:spacing w:line="600" w:lineRule="exact"/>
        <w:ind w:firstLine="420"/>
        <w:rPr>
          <w:rFonts w:hint="eastAsia" w:ascii="华文中宋" w:hAnsi="华文中宋" w:eastAsia="华文中宋"/>
          <w:color w:val="auto"/>
          <w:sz w:val="24"/>
          <w:lang w:eastAsia="zh-CN"/>
        </w:rPr>
      </w:pPr>
      <w:r>
        <w:rPr>
          <w:rFonts w:hint="eastAsia" w:ascii="华文中宋" w:hAnsi="华文中宋" w:eastAsia="华文中宋"/>
          <w:color w:val="auto"/>
          <w:sz w:val="24"/>
        </w:rPr>
        <w:t>（5）现役军人考生报考，如没有身份证，须上传军人“未办理身份证军人报考硕士研究生证明”（军级单位干部部门盖章）、军官证或学员证（仅有此两种不能参加考试</w:t>
      </w:r>
      <w:r>
        <w:rPr>
          <w:rFonts w:hint="eastAsia" w:ascii="华文中宋" w:hAnsi="华文中宋" w:eastAsia="华文中宋"/>
          <w:color w:val="auto"/>
          <w:sz w:val="24"/>
          <w:lang w:eastAsia="zh-CN"/>
        </w:rPr>
        <w:t>，即参加考试必须提供身份证或</w:t>
      </w:r>
      <w:r>
        <w:rPr>
          <w:rFonts w:hint="eastAsia" w:ascii="华文中宋" w:hAnsi="华文中宋" w:eastAsia="华文中宋"/>
          <w:color w:val="auto"/>
          <w:sz w:val="24"/>
        </w:rPr>
        <w:t>“军级单位干部部门盖章</w:t>
      </w:r>
      <w:r>
        <w:rPr>
          <w:rFonts w:hint="eastAsia" w:ascii="华文中宋" w:hAnsi="华文中宋" w:eastAsia="华文中宋"/>
          <w:color w:val="auto"/>
          <w:sz w:val="24"/>
          <w:lang w:eastAsia="zh-CN"/>
        </w:rPr>
        <w:t>的</w:t>
      </w:r>
      <w:r>
        <w:rPr>
          <w:rFonts w:hint="eastAsia" w:ascii="华文中宋" w:hAnsi="华文中宋" w:eastAsia="华文中宋"/>
          <w:color w:val="auto"/>
          <w:sz w:val="24"/>
        </w:rPr>
        <w:t>未办理身份证军人报考硕士研究生证明”）</w:t>
      </w:r>
    </w:p>
    <w:p>
      <w:pPr>
        <w:spacing w:line="600" w:lineRule="exact"/>
        <w:ind w:firstLine="420"/>
        <w:rPr>
          <w:rFonts w:ascii="华文中宋" w:hAnsi="华文中宋" w:eastAsia="华文中宋"/>
          <w:sz w:val="24"/>
        </w:rPr>
      </w:pPr>
      <w:r>
        <w:rPr>
          <w:rFonts w:hint="eastAsia" w:ascii="华文中宋" w:hAnsi="华文中宋" w:eastAsia="华文中宋"/>
          <w:sz w:val="24"/>
        </w:rPr>
        <w:t>13. 报考南开大学文学院艺术类专业（业务课二科目代码为“5”开头）的考生无需上传户口信息或居住证。</w:t>
      </w:r>
    </w:p>
    <w:p>
      <w:pPr>
        <w:spacing w:line="600" w:lineRule="exact"/>
        <w:ind w:firstLine="420"/>
        <w:rPr>
          <w:rFonts w:ascii="华文中宋" w:hAnsi="华文中宋" w:eastAsia="华文中宋"/>
          <w:sz w:val="24"/>
        </w:rPr>
      </w:pPr>
      <w:r>
        <w:rPr>
          <w:rFonts w:hint="eastAsia" w:ascii="华文中宋" w:hAnsi="华文中宋" w:eastAsia="华文中宋"/>
          <w:sz w:val="24"/>
        </w:rPr>
        <w:t>九、特别提醒</w:t>
      </w:r>
    </w:p>
    <w:p>
      <w:pPr>
        <w:spacing w:line="600" w:lineRule="exact"/>
        <w:ind w:firstLine="420"/>
        <w:rPr>
          <w:rFonts w:ascii="华文中宋" w:hAnsi="华文中宋" w:eastAsia="华文中宋"/>
          <w:sz w:val="24"/>
        </w:rPr>
      </w:pPr>
      <w:r>
        <w:rPr>
          <w:rFonts w:hint="eastAsia" w:ascii="华文中宋" w:hAnsi="华文中宋" w:eastAsia="华文中宋"/>
          <w:sz w:val="24"/>
        </w:rPr>
        <w:t>1.考生提交材料务</w:t>
      </w:r>
      <w:r>
        <w:rPr>
          <w:rFonts w:hint="eastAsia" w:ascii="华文中宋" w:hAnsi="华文中宋" w:eastAsia="华文中宋"/>
          <w:color w:val="auto"/>
          <w:sz w:val="24"/>
        </w:rPr>
        <w:t>必真实、有效，如因提供虚假材料，经核查属实，造成后续不能</w:t>
      </w:r>
      <w:r>
        <w:rPr>
          <w:rFonts w:ascii="华文中宋" w:hAnsi="华文中宋" w:eastAsia="华文中宋"/>
          <w:color w:val="auto"/>
          <w:sz w:val="24"/>
        </w:rPr>
        <w:t>考试、复试或录取的，后果由考生本人承担。</w:t>
      </w:r>
    </w:p>
    <w:p>
      <w:pPr>
        <w:spacing w:line="600" w:lineRule="exact"/>
        <w:ind w:firstLine="420"/>
        <w:rPr>
          <w:rFonts w:ascii="华文中宋" w:hAnsi="华文中宋" w:eastAsia="华文中宋"/>
          <w:sz w:val="24"/>
        </w:rPr>
      </w:pPr>
      <w:r>
        <w:rPr>
          <w:rFonts w:hint="eastAsia" w:ascii="华文中宋" w:hAnsi="华文中宋" w:eastAsia="华文中宋"/>
          <w:sz w:val="24"/>
        </w:rPr>
        <w:t>2.考虑到考生上传个人材料后报考点需进行审核，个别上传材料不合格的考生需重传材料再次审核等因素，请广大考生尽早上传材料，确保报考点能及时进行审核，以免影响网上确认结果。</w:t>
      </w:r>
    </w:p>
    <w:p>
      <w:pPr>
        <w:spacing w:line="600" w:lineRule="exact"/>
        <w:ind w:firstLine="420"/>
        <w:rPr>
          <w:rFonts w:ascii="华文中宋" w:hAnsi="华文中宋" w:eastAsia="华文中宋"/>
          <w:sz w:val="24"/>
        </w:rPr>
      </w:pPr>
      <w:r>
        <w:rPr>
          <w:rFonts w:hint="eastAsia" w:ascii="华文中宋" w:hAnsi="华文中宋" w:eastAsia="华文中宋"/>
          <w:sz w:val="24"/>
        </w:rPr>
        <w:t>十、关于艺术类考生的通知</w:t>
      </w:r>
    </w:p>
    <w:p>
      <w:pPr>
        <w:spacing w:line="600" w:lineRule="exact"/>
        <w:ind w:firstLine="420"/>
        <w:rPr>
          <w:rFonts w:ascii="华文中宋" w:hAnsi="华文中宋" w:eastAsia="华文中宋"/>
          <w:sz w:val="24"/>
        </w:rPr>
      </w:pPr>
      <w:r>
        <w:rPr>
          <w:rFonts w:hint="eastAsia" w:ascii="华文中宋" w:hAnsi="华文中宋" w:eastAsia="华文中宋"/>
          <w:sz w:val="24"/>
        </w:rPr>
        <w:t>请</w:t>
      </w:r>
      <w:r>
        <w:rPr>
          <w:rFonts w:hint="eastAsia" w:ascii="华文中宋" w:hAnsi="华文中宋" w:eastAsia="华文中宋" w:cstheme="minorBidi"/>
          <w:sz w:val="24"/>
          <w:szCs w:val="22"/>
        </w:rPr>
        <w:t>报考文学院艺术类专业（业务课二科目代码为“5”开头）的考生</w:t>
      </w:r>
      <w:r>
        <w:rPr>
          <w:rFonts w:hint="eastAsia" w:ascii="华文中宋" w:hAnsi="华文中宋" w:eastAsia="华文中宋"/>
          <w:sz w:val="24"/>
        </w:rPr>
        <w:t>于</w:t>
      </w:r>
      <w:r>
        <w:rPr>
          <w:rFonts w:hint="eastAsia" w:ascii="华文中宋" w:hAnsi="华文中宋" w:eastAsia="华文中宋"/>
          <w:color w:val="0070C0"/>
          <w:sz w:val="24"/>
        </w:rPr>
        <w:t>2020</w:t>
      </w:r>
      <w:r>
        <w:rPr>
          <w:rFonts w:hint="eastAsia" w:ascii="华文中宋" w:hAnsi="华文中宋" w:eastAsia="华文中宋"/>
          <w:sz w:val="24"/>
        </w:rPr>
        <w:t>年12月10日—15日到南开大学文学院官网（http://wxy.nankai.edu.cn/）教育教学栏查看关于第四场考试考场安排及考研注意事项的通知。确认查看后，请发邮件到huangjie@nankai.edu.cn，发送内容为“×××（考生姓名）已知艺术类考试通知”。如有其它问题，可咨询022-23508110。</w:t>
      </w:r>
    </w:p>
    <w:p>
      <w:pPr>
        <w:spacing w:line="600" w:lineRule="exact"/>
        <w:ind w:firstLine="420"/>
        <w:rPr>
          <w:rFonts w:ascii="华文中宋" w:hAnsi="华文中宋" w:eastAsia="华文中宋"/>
          <w:sz w:val="24"/>
        </w:rPr>
      </w:pPr>
      <w:r>
        <w:rPr>
          <w:rFonts w:hint="eastAsia" w:ascii="华文中宋" w:hAnsi="华文中宋" w:eastAsia="华文中宋"/>
          <w:sz w:val="24"/>
        </w:rPr>
        <w:t>十一、以上内容如有变化，请以南开大学研究生招生网（网址：</w:t>
      </w:r>
      <w:r>
        <w:fldChar w:fldCharType="begin"/>
      </w:r>
      <w:r>
        <w:instrText xml:space="preserve"> HYPERLINK "http://graduate.nankai.edu.cn/" \t "_blank" </w:instrText>
      </w:r>
      <w:r>
        <w:fldChar w:fldCharType="separate"/>
      </w:r>
      <w:r>
        <w:rPr>
          <w:rFonts w:hint="eastAsia" w:ascii="华文中宋" w:hAnsi="华文中宋" w:eastAsia="华文中宋"/>
          <w:sz w:val="24"/>
        </w:rPr>
        <w:t>http://yzb.nankai.edu.cn</w:t>
      </w:r>
      <w:r>
        <w:rPr>
          <w:rFonts w:ascii="华文中宋" w:hAnsi="华文中宋" w:eastAsia="华文中宋"/>
          <w:sz w:val="24"/>
        </w:rPr>
        <w:fldChar w:fldCharType="end"/>
      </w:r>
      <w:r>
        <w:rPr>
          <w:rFonts w:hint="eastAsia" w:ascii="华文中宋" w:hAnsi="华文中宋" w:eastAsia="华文中宋"/>
          <w:sz w:val="24"/>
        </w:rPr>
        <w:t>）  公布的最新通知为准。</w:t>
      </w:r>
    </w:p>
    <w:p>
      <w:pPr>
        <w:spacing w:line="600" w:lineRule="exact"/>
        <w:ind w:firstLine="420"/>
        <w:rPr>
          <w:rFonts w:ascii="华文中宋" w:hAnsi="华文中宋" w:eastAsia="华文中宋"/>
          <w:sz w:val="24"/>
        </w:rPr>
      </w:pPr>
      <w:r>
        <w:rPr>
          <w:rFonts w:hint="eastAsia" w:ascii="华文中宋" w:hAnsi="华文中宋" w:eastAsia="华文中宋"/>
          <w:sz w:val="24"/>
        </w:rPr>
        <w:t>十二、特别声明</w:t>
      </w:r>
    </w:p>
    <w:p>
      <w:pPr>
        <w:spacing w:line="600" w:lineRule="exact"/>
        <w:ind w:firstLine="420"/>
        <w:rPr>
          <w:rFonts w:hint="eastAsia" w:ascii="华文中宋" w:hAnsi="华文中宋" w:eastAsia="华文中宋"/>
          <w:sz w:val="24"/>
        </w:rPr>
      </w:pPr>
      <w:r>
        <w:rPr>
          <w:rFonts w:hint="eastAsia" w:ascii="华文中宋" w:hAnsi="华文中宋" w:eastAsia="华文中宋"/>
          <w:sz w:val="24"/>
        </w:rPr>
        <w:t>南开大学没有开办任何研究生入学考试考研辅导班,也严令禁止本校工作人员进行任何形式的考研辅导或加入任何形式的考研辅导班。南开大学没有委托任何中介机构参与研究生招生工作。</w:t>
      </w:r>
    </w:p>
    <w:p>
      <w:pPr>
        <w:spacing w:line="600" w:lineRule="exact"/>
        <w:ind w:firstLine="420"/>
        <w:rPr>
          <w:rFonts w:hint="eastAsia" w:ascii="华文中宋" w:hAnsi="华文中宋" w:eastAsia="华文中宋"/>
          <w:sz w:val="24"/>
        </w:rPr>
      </w:pPr>
    </w:p>
    <w:p>
      <w:pPr>
        <w:spacing w:line="600" w:lineRule="exact"/>
        <w:ind w:firstLine="420"/>
        <w:jc w:val="right"/>
        <w:rPr>
          <w:rFonts w:hint="eastAsia" w:ascii="华文中宋" w:hAnsi="华文中宋" w:eastAsia="华文中宋"/>
          <w:sz w:val="24"/>
          <w:lang w:val="en-US" w:eastAsia="zh-CN"/>
        </w:rPr>
      </w:pPr>
      <w:r>
        <w:rPr>
          <w:rFonts w:hint="eastAsia" w:ascii="华文中宋" w:hAnsi="华文中宋" w:eastAsia="华文中宋"/>
          <w:sz w:val="24"/>
          <w:lang w:val="en-US" w:eastAsia="zh-CN"/>
        </w:rPr>
        <w:t xml:space="preserve">                                          南开大学研究生院</w:t>
      </w:r>
    </w:p>
    <w:p>
      <w:pPr>
        <w:spacing w:line="600" w:lineRule="exact"/>
        <w:ind w:firstLine="420"/>
        <w:jc w:val="right"/>
        <w:rPr>
          <w:rFonts w:hint="eastAsia" w:ascii="华文中宋" w:hAnsi="华文中宋" w:eastAsia="华文中宋"/>
          <w:sz w:val="24"/>
          <w:lang w:val="en-US" w:eastAsia="zh-CN"/>
        </w:rPr>
      </w:pPr>
      <w:r>
        <w:rPr>
          <w:rFonts w:hint="eastAsia" w:ascii="华文中宋" w:hAnsi="华文中宋" w:eastAsia="华文中宋"/>
          <w:sz w:val="24"/>
          <w:lang w:val="en-US" w:eastAsia="zh-CN"/>
        </w:rPr>
        <w:t>招生办公室</w:t>
      </w:r>
    </w:p>
    <w:p>
      <w:pPr>
        <w:spacing w:line="600" w:lineRule="exact"/>
        <w:ind w:firstLine="420"/>
        <w:jc w:val="right"/>
        <w:rPr>
          <w:rFonts w:hint="default" w:ascii="华文中宋" w:hAnsi="华文中宋" w:eastAsia="华文中宋"/>
          <w:sz w:val="24"/>
          <w:lang w:val="en-US" w:eastAsia="zh-CN"/>
        </w:rPr>
      </w:pPr>
      <w:r>
        <w:rPr>
          <w:rFonts w:hint="eastAsia" w:ascii="华文中宋" w:hAnsi="华文中宋" w:eastAsia="华文中宋"/>
          <w:sz w:val="24"/>
          <w:lang w:val="en-US" w:eastAsia="zh-CN"/>
        </w:rPr>
        <w:t>2020年11月3</w:t>
      </w:r>
      <w:bookmarkStart w:id="0" w:name="_GoBack"/>
      <w:bookmarkEnd w:id="0"/>
      <w:r>
        <w:rPr>
          <w:rFonts w:hint="eastAsia" w:ascii="华文中宋" w:hAnsi="华文中宋" w:eastAsia="华文中宋"/>
          <w:sz w:val="24"/>
          <w:lang w:val="en-US" w:eastAsia="zh-CN"/>
        </w:rPr>
        <w:t>日</w:t>
      </w:r>
    </w:p>
    <w:p>
      <w:pPr>
        <w:spacing w:line="600" w:lineRule="exact"/>
        <w:ind w:firstLine="420"/>
        <w:rPr>
          <w:rFonts w:ascii="华文中宋" w:hAnsi="华文中宋" w:eastAsia="华文中宋"/>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19463"/>
    <w:multiLevelType w:val="singleLevel"/>
    <w:tmpl w:val="84919463"/>
    <w:lvl w:ilvl="0" w:tentative="0">
      <w:start w:val="3"/>
      <w:numFmt w:val="decimal"/>
      <w:suff w:val="space"/>
      <w:lvlText w:val="%1."/>
      <w:lvlJc w:val="left"/>
    </w:lvl>
  </w:abstractNum>
  <w:abstractNum w:abstractNumId="1">
    <w:nsid w:val="A96AE71D"/>
    <w:multiLevelType w:val="singleLevel"/>
    <w:tmpl w:val="A96AE71D"/>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A4"/>
    <w:rsid w:val="0005054F"/>
    <w:rsid w:val="000576BB"/>
    <w:rsid w:val="000A327A"/>
    <w:rsid w:val="00106B52"/>
    <w:rsid w:val="001201DF"/>
    <w:rsid w:val="00143891"/>
    <w:rsid w:val="001653FF"/>
    <w:rsid w:val="0019354C"/>
    <w:rsid w:val="002112A5"/>
    <w:rsid w:val="00254578"/>
    <w:rsid w:val="00277A99"/>
    <w:rsid w:val="00293CCB"/>
    <w:rsid w:val="002E3E00"/>
    <w:rsid w:val="002E74A0"/>
    <w:rsid w:val="003075F1"/>
    <w:rsid w:val="003646BD"/>
    <w:rsid w:val="0039497E"/>
    <w:rsid w:val="003D2E7B"/>
    <w:rsid w:val="00406615"/>
    <w:rsid w:val="00415271"/>
    <w:rsid w:val="00472C34"/>
    <w:rsid w:val="00490B66"/>
    <w:rsid w:val="004C37CF"/>
    <w:rsid w:val="004D7CA2"/>
    <w:rsid w:val="00550E92"/>
    <w:rsid w:val="005D56E4"/>
    <w:rsid w:val="005F2E6F"/>
    <w:rsid w:val="00606986"/>
    <w:rsid w:val="00631ABB"/>
    <w:rsid w:val="00662E64"/>
    <w:rsid w:val="00664210"/>
    <w:rsid w:val="006D7651"/>
    <w:rsid w:val="00713950"/>
    <w:rsid w:val="00734E82"/>
    <w:rsid w:val="007629F5"/>
    <w:rsid w:val="007A24A1"/>
    <w:rsid w:val="007A57EB"/>
    <w:rsid w:val="007A671C"/>
    <w:rsid w:val="007A6D7A"/>
    <w:rsid w:val="007E265A"/>
    <w:rsid w:val="0080024D"/>
    <w:rsid w:val="0080488B"/>
    <w:rsid w:val="008210B7"/>
    <w:rsid w:val="0089095B"/>
    <w:rsid w:val="00890D93"/>
    <w:rsid w:val="008C4EB3"/>
    <w:rsid w:val="00902B2F"/>
    <w:rsid w:val="00936045"/>
    <w:rsid w:val="009445C3"/>
    <w:rsid w:val="0095044E"/>
    <w:rsid w:val="009660EF"/>
    <w:rsid w:val="00995571"/>
    <w:rsid w:val="0099621F"/>
    <w:rsid w:val="00996677"/>
    <w:rsid w:val="009B592C"/>
    <w:rsid w:val="009D7B2C"/>
    <w:rsid w:val="009F63AC"/>
    <w:rsid w:val="00A23867"/>
    <w:rsid w:val="00A413A4"/>
    <w:rsid w:val="00A41D93"/>
    <w:rsid w:val="00A52569"/>
    <w:rsid w:val="00A54EA4"/>
    <w:rsid w:val="00A56D38"/>
    <w:rsid w:val="00A97995"/>
    <w:rsid w:val="00AC2638"/>
    <w:rsid w:val="00AE2B80"/>
    <w:rsid w:val="00B44526"/>
    <w:rsid w:val="00B93614"/>
    <w:rsid w:val="00BD37B0"/>
    <w:rsid w:val="00C31171"/>
    <w:rsid w:val="00C46E57"/>
    <w:rsid w:val="00C71052"/>
    <w:rsid w:val="00C827A1"/>
    <w:rsid w:val="00C9480B"/>
    <w:rsid w:val="00C972CF"/>
    <w:rsid w:val="00CC653E"/>
    <w:rsid w:val="00CD6A2B"/>
    <w:rsid w:val="00CF5005"/>
    <w:rsid w:val="00D14E7E"/>
    <w:rsid w:val="00D30CE3"/>
    <w:rsid w:val="00D902F7"/>
    <w:rsid w:val="00DC5273"/>
    <w:rsid w:val="00E36DA4"/>
    <w:rsid w:val="00E4481E"/>
    <w:rsid w:val="00E6386A"/>
    <w:rsid w:val="00E96ACD"/>
    <w:rsid w:val="00EA60B5"/>
    <w:rsid w:val="00EB7329"/>
    <w:rsid w:val="00F06F66"/>
    <w:rsid w:val="00F37DFA"/>
    <w:rsid w:val="00FB54DC"/>
    <w:rsid w:val="00FB64A0"/>
    <w:rsid w:val="00FD4AFD"/>
    <w:rsid w:val="00FF2EAF"/>
    <w:rsid w:val="01263B39"/>
    <w:rsid w:val="026B4B72"/>
    <w:rsid w:val="02B03F61"/>
    <w:rsid w:val="02B907B1"/>
    <w:rsid w:val="03412917"/>
    <w:rsid w:val="03544A55"/>
    <w:rsid w:val="03CA172A"/>
    <w:rsid w:val="04547D6B"/>
    <w:rsid w:val="04D537B8"/>
    <w:rsid w:val="04DE54EF"/>
    <w:rsid w:val="07416499"/>
    <w:rsid w:val="07E51C32"/>
    <w:rsid w:val="09602CB3"/>
    <w:rsid w:val="098C13A8"/>
    <w:rsid w:val="0A084140"/>
    <w:rsid w:val="0A0D38A4"/>
    <w:rsid w:val="0AC87F99"/>
    <w:rsid w:val="0B986C4C"/>
    <w:rsid w:val="0DF300C6"/>
    <w:rsid w:val="0E6161FA"/>
    <w:rsid w:val="0F190A60"/>
    <w:rsid w:val="115C247F"/>
    <w:rsid w:val="11675C39"/>
    <w:rsid w:val="120D4964"/>
    <w:rsid w:val="12662476"/>
    <w:rsid w:val="1311628F"/>
    <w:rsid w:val="14B16F0C"/>
    <w:rsid w:val="15914A75"/>
    <w:rsid w:val="160E2E81"/>
    <w:rsid w:val="161908E3"/>
    <w:rsid w:val="1681663D"/>
    <w:rsid w:val="16B975A6"/>
    <w:rsid w:val="16C873E2"/>
    <w:rsid w:val="17666F97"/>
    <w:rsid w:val="18EE64A0"/>
    <w:rsid w:val="197D1404"/>
    <w:rsid w:val="19BF3543"/>
    <w:rsid w:val="1A26397A"/>
    <w:rsid w:val="1B214B1D"/>
    <w:rsid w:val="1B727EAE"/>
    <w:rsid w:val="1C0B5658"/>
    <w:rsid w:val="1D5C7411"/>
    <w:rsid w:val="1D9A5DEB"/>
    <w:rsid w:val="1F3E5439"/>
    <w:rsid w:val="1F565A21"/>
    <w:rsid w:val="217F0DEB"/>
    <w:rsid w:val="21CC1698"/>
    <w:rsid w:val="21D57930"/>
    <w:rsid w:val="234D7D62"/>
    <w:rsid w:val="23685408"/>
    <w:rsid w:val="236D358D"/>
    <w:rsid w:val="23E66D06"/>
    <w:rsid w:val="241D6ECD"/>
    <w:rsid w:val="26946272"/>
    <w:rsid w:val="26FC60B7"/>
    <w:rsid w:val="277B55E6"/>
    <w:rsid w:val="28125D8A"/>
    <w:rsid w:val="28AA414B"/>
    <w:rsid w:val="292411B2"/>
    <w:rsid w:val="292A5E4F"/>
    <w:rsid w:val="29574803"/>
    <w:rsid w:val="298E0328"/>
    <w:rsid w:val="29FB0DFA"/>
    <w:rsid w:val="2AEC0750"/>
    <w:rsid w:val="2C262EDD"/>
    <w:rsid w:val="2C4B329F"/>
    <w:rsid w:val="2C7711D0"/>
    <w:rsid w:val="2CFE325C"/>
    <w:rsid w:val="2DDC02F5"/>
    <w:rsid w:val="2DE40111"/>
    <w:rsid w:val="2ED160A0"/>
    <w:rsid w:val="2F5B05F1"/>
    <w:rsid w:val="2FEC7D6C"/>
    <w:rsid w:val="2FF51B56"/>
    <w:rsid w:val="31EF7D5C"/>
    <w:rsid w:val="328E0996"/>
    <w:rsid w:val="32A66F8F"/>
    <w:rsid w:val="330A02BB"/>
    <w:rsid w:val="338364CA"/>
    <w:rsid w:val="33C77FCF"/>
    <w:rsid w:val="346124E8"/>
    <w:rsid w:val="349E548B"/>
    <w:rsid w:val="34DB2BB3"/>
    <w:rsid w:val="358640A6"/>
    <w:rsid w:val="364574CB"/>
    <w:rsid w:val="3696449B"/>
    <w:rsid w:val="36BE0EAC"/>
    <w:rsid w:val="371635B1"/>
    <w:rsid w:val="37AC432F"/>
    <w:rsid w:val="392763EA"/>
    <w:rsid w:val="399C14E2"/>
    <w:rsid w:val="399E3E00"/>
    <w:rsid w:val="39B96CEE"/>
    <w:rsid w:val="39D4266E"/>
    <w:rsid w:val="3A3B772D"/>
    <w:rsid w:val="3A7F22A5"/>
    <w:rsid w:val="3C7277CE"/>
    <w:rsid w:val="3C962533"/>
    <w:rsid w:val="3CFF300D"/>
    <w:rsid w:val="3D546D88"/>
    <w:rsid w:val="3DDD0A61"/>
    <w:rsid w:val="3E653B26"/>
    <w:rsid w:val="40636EA0"/>
    <w:rsid w:val="40860278"/>
    <w:rsid w:val="408A5431"/>
    <w:rsid w:val="40AD13C8"/>
    <w:rsid w:val="40C63571"/>
    <w:rsid w:val="40E23555"/>
    <w:rsid w:val="40EB35D9"/>
    <w:rsid w:val="41F51E5A"/>
    <w:rsid w:val="42A11C00"/>
    <w:rsid w:val="430D1EC4"/>
    <w:rsid w:val="44E55A01"/>
    <w:rsid w:val="44FB3626"/>
    <w:rsid w:val="451658C5"/>
    <w:rsid w:val="453C7EB9"/>
    <w:rsid w:val="459A3603"/>
    <w:rsid w:val="45C92F5D"/>
    <w:rsid w:val="4774751F"/>
    <w:rsid w:val="4845372F"/>
    <w:rsid w:val="490D4889"/>
    <w:rsid w:val="49365FAB"/>
    <w:rsid w:val="49D00375"/>
    <w:rsid w:val="49E01DC2"/>
    <w:rsid w:val="4A8832D0"/>
    <w:rsid w:val="4C34197A"/>
    <w:rsid w:val="4C376DC2"/>
    <w:rsid w:val="4C705AD4"/>
    <w:rsid w:val="4DF76319"/>
    <w:rsid w:val="4DFB0948"/>
    <w:rsid w:val="4E7D6760"/>
    <w:rsid w:val="4EB05004"/>
    <w:rsid w:val="4F3459B7"/>
    <w:rsid w:val="50165FAD"/>
    <w:rsid w:val="503F4BFD"/>
    <w:rsid w:val="51182256"/>
    <w:rsid w:val="511F6C88"/>
    <w:rsid w:val="5156644E"/>
    <w:rsid w:val="516906FB"/>
    <w:rsid w:val="52FF6C6A"/>
    <w:rsid w:val="53367627"/>
    <w:rsid w:val="53AE4519"/>
    <w:rsid w:val="551027AF"/>
    <w:rsid w:val="55860E43"/>
    <w:rsid w:val="5590282C"/>
    <w:rsid w:val="559915D7"/>
    <w:rsid w:val="55EA19FE"/>
    <w:rsid w:val="56FE2DD2"/>
    <w:rsid w:val="57EE6944"/>
    <w:rsid w:val="582A1359"/>
    <w:rsid w:val="583E41B9"/>
    <w:rsid w:val="5867296C"/>
    <w:rsid w:val="58FB45EA"/>
    <w:rsid w:val="59155D0C"/>
    <w:rsid w:val="5B261CE0"/>
    <w:rsid w:val="5C89259D"/>
    <w:rsid w:val="5D63283C"/>
    <w:rsid w:val="5DFE4395"/>
    <w:rsid w:val="5ECF21DA"/>
    <w:rsid w:val="5EE21112"/>
    <w:rsid w:val="5EF751F2"/>
    <w:rsid w:val="5F8541F9"/>
    <w:rsid w:val="5FC1702A"/>
    <w:rsid w:val="6024173C"/>
    <w:rsid w:val="63640FCC"/>
    <w:rsid w:val="63907E09"/>
    <w:rsid w:val="63E0571E"/>
    <w:rsid w:val="64273A4C"/>
    <w:rsid w:val="64476524"/>
    <w:rsid w:val="64713DF8"/>
    <w:rsid w:val="64B416CA"/>
    <w:rsid w:val="65222FAA"/>
    <w:rsid w:val="656B1004"/>
    <w:rsid w:val="65917BE4"/>
    <w:rsid w:val="66827B2E"/>
    <w:rsid w:val="66F712A9"/>
    <w:rsid w:val="67426CCF"/>
    <w:rsid w:val="677B5CF7"/>
    <w:rsid w:val="67CF76A5"/>
    <w:rsid w:val="68291230"/>
    <w:rsid w:val="687A0853"/>
    <w:rsid w:val="69530773"/>
    <w:rsid w:val="696E1F89"/>
    <w:rsid w:val="699A2934"/>
    <w:rsid w:val="6A314A2E"/>
    <w:rsid w:val="6A5B2C6B"/>
    <w:rsid w:val="6A7A2789"/>
    <w:rsid w:val="6B957A52"/>
    <w:rsid w:val="6BBD2CDC"/>
    <w:rsid w:val="6CC451C5"/>
    <w:rsid w:val="6CD6693E"/>
    <w:rsid w:val="6D043F13"/>
    <w:rsid w:val="6DD707FD"/>
    <w:rsid w:val="6E2A6FE7"/>
    <w:rsid w:val="6E5650D2"/>
    <w:rsid w:val="6F412206"/>
    <w:rsid w:val="701D33A5"/>
    <w:rsid w:val="70FA4283"/>
    <w:rsid w:val="710F59CD"/>
    <w:rsid w:val="712D580E"/>
    <w:rsid w:val="71840EA8"/>
    <w:rsid w:val="72513E93"/>
    <w:rsid w:val="72C85EB0"/>
    <w:rsid w:val="735D01CD"/>
    <w:rsid w:val="73675EF7"/>
    <w:rsid w:val="7433290E"/>
    <w:rsid w:val="74C07984"/>
    <w:rsid w:val="75F15C0E"/>
    <w:rsid w:val="76A96CC2"/>
    <w:rsid w:val="77617401"/>
    <w:rsid w:val="77E5174C"/>
    <w:rsid w:val="77EA184F"/>
    <w:rsid w:val="784C3FFE"/>
    <w:rsid w:val="795027B7"/>
    <w:rsid w:val="797B258B"/>
    <w:rsid w:val="79A076C6"/>
    <w:rsid w:val="79AB2322"/>
    <w:rsid w:val="7A523B81"/>
    <w:rsid w:val="7A74481C"/>
    <w:rsid w:val="7A8132C4"/>
    <w:rsid w:val="7AEC124C"/>
    <w:rsid w:val="7BB93FAC"/>
    <w:rsid w:val="7C984D8A"/>
    <w:rsid w:val="7CFD66BC"/>
    <w:rsid w:val="7DA10057"/>
    <w:rsid w:val="7E5C36E0"/>
    <w:rsid w:val="7E691F17"/>
    <w:rsid w:val="7E9F5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7"/>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7">
    <w:name w:val="annotation subject"/>
    <w:basedOn w:val="2"/>
    <w:next w:val="2"/>
    <w:link w:val="28"/>
    <w:semiHidden/>
    <w:unhideWhenUsed/>
    <w:qFormat/>
    <w:uiPriority w:val="99"/>
    <w:rPr>
      <w:b/>
      <w:bCs/>
    </w:rPr>
  </w:style>
  <w:style w:type="character" w:styleId="10">
    <w:name w:val="FollowedHyperlink"/>
    <w:basedOn w:val="9"/>
    <w:semiHidden/>
    <w:unhideWhenUsed/>
    <w:qFormat/>
    <w:uiPriority w:val="99"/>
    <w:rPr>
      <w:color w:val="333333"/>
      <w:u w:val="none"/>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styleId="12">
    <w:name w:val="annotation reference"/>
    <w:basedOn w:val="9"/>
    <w:semiHidden/>
    <w:unhideWhenUsed/>
    <w:qFormat/>
    <w:uiPriority w:val="99"/>
    <w:rPr>
      <w:sz w:val="21"/>
      <w:szCs w:val="21"/>
    </w:rPr>
  </w:style>
  <w:style w:type="paragraph" w:styleId="13">
    <w:name w:val="List Paragraph"/>
    <w:basedOn w:val="1"/>
    <w:qFormat/>
    <w:uiPriority w:val="34"/>
    <w:pPr>
      <w:ind w:firstLine="420" w:firstLineChars="200"/>
    </w:pPr>
  </w:style>
  <w:style w:type="character" w:customStyle="1" w:styleId="14">
    <w:name w:val="批注框文本 字符"/>
    <w:basedOn w:val="9"/>
    <w:link w:val="3"/>
    <w:semiHidden/>
    <w:qFormat/>
    <w:uiPriority w:val="99"/>
    <w:rPr>
      <w:sz w:val="18"/>
      <w:szCs w:val="18"/>
    </w:rPr>
  </w:style>
  <w:style w:type="character" w:customStyle="1" w:styleId="15">
    <w:name w:val="页眉 字符"/>
    <w:basedOn w:val="9"/>
    <w:link w:val="5"/>
    <w:qFormat/>
    <w:uiPriority w:val="99"/>
    <w:rPr>
      <w:sz w:val="18"/>
      <w:szCs w:val="18"/>
    </w:rPr>
  </w:style>
  <w:style w:type="character" w:customStyle="1" w:styleId="16">
    <w:name w:val="页脚 字符"/>
    <w:basedOn w:val="9"/>
    <w:link w:val="4"/>
    <w:qFormat/>
    <w:uiPriority w:val="99"/>
    <w:rPr>
      <w:sz w:val="18"/>
      <w:szCs w:val="18"/>
    </w:rPr>
  </w:style>
  <w:style w:type="character" w:customStyle="1" w:styleId="17">
    <w:name w:val="apple-converted-space"/>
    <w:basedOn w:val="9"/>
    <w:qFormat/>
    <w:uiPriority w:val="0"/>
  </w:style>
  <w:style w:type="character" w:customStyle="1" w:styleId="18">
    <w:name w:val="item-name20"/>
    <w:basedOn w:val="9"/>
    <w:qFormat/>
    <w:uiPriority w:val="0"/>
  </w:style>
  <w:style w:type="character" w:customStyle="1" w:styleId="19">
    <w:name w:val="item-name21"/>
    <w:basedOn w:val="9"/>
    <w:qFormat/>
    <w:uiPriority w:val="0"/>
  </w:style>
  <w:style w:type="character" w:customStyle="1" w:styleId="20">
    <w:name w:val="item-name22"/>
    <w:basedOn w:val="9"/>
    <w:qFormat/>
    <w:uiPriority w:val="0"/>
  </w:style>
  <w:style w:type="character" w:customStyle="1" w:styleId="21">
    <w:name w:val="news_title"/>
    <w:basedOn w:val="9"/>
    <w:qFormat/>
    <w:uiPriority w:val="0"/>
    <w:rPr>
      <w:sz w:val="18"/>
      <w:szCs w:val="18"/>
    </w:rPr>
  </w:style>
  <w:style w:type="character" w:customStyle="1" w:styleId="22">
    <w:name w:val="news_title1"/>
    <w:basedOn w:val="9"/>
    <w:qFormat/>
    <w:uiPriority w:val="0"/>
  </w:style>
  <w:style w:type="character" w:customStyle="1" w:styleId="23">
    <w:name w:val="news_meta"/>
    <w:basedOn w:val="9"/>
    <w:qFormat/>
    <w:uiPriority w:val="0"/>
    <w:rPr>
      <w:sz w:val="18"/>
      <w:szCs w:val="18"/>
    </w:rPr>
  </w:style>
  <w:style w:type="character" w:customStyle="1" w:styleId="24">
    <w:name w:val="news_meta1"/>
    <w:basedOn w:val="9"/>
    <w:qFormat/>
    <w:uiPriority w:val="0"/>
  </w:style>
  <w:style w:type="character" w:customStyle="1" w:styleId="25">
    <w:name w:val="pubdate-month"/>
    <w:basedOn w:val="9"/>
    <w:qFormat/>
    <w:uiPriority w:val="0"/>
    <w:rPr>
      <w:color w:val="FFFFFF"/>
      <w:sz w:val="24"/>
      <w:szCs w:val="24"/>
      <w:shd w:val="clear" w:color="auto" w:fill="CC0000"/>
    </w:rPr>
  </w:style>
  <w:style w:type="character" w:customStyle="1" w:styleId="26">
    <w:name w:val="pubdate-day"/>
    <w:basedOn w:val="9"/>
    <w:qFormat/>
    <w:uiPriority w:val="0"/>
    <w:rPr>
      <w:shd w:val="clear" w:color="auto" w:fill="F2F2F2"/>
    </w:rPr>
  </w:style>
  <w:style w:type="character" w:customStyle="1" w:styleId="27">
    <w:name w:val="批注文字 字符"/>
    <w:basedOn w:val="9"/>
    <w:link w:val="2"/>
    <w:semiHidden/>
    <w:qFormat/>
    <w:uiPriority w:val="99"/>
    <w:rPr>
      <w:rFonts w:asciiTheme="minorHAnsi" w:hAnsiTheme="minorHAnsi" w:eastAsiaTheme="minorEastAsia" w:cstheme="minorBidi"/>
      <w:kern w:val="2"/>
      <w:sz w:val="21"/>
      <w:szCs w:val="22"/>
    </w:rPr>
  </w:style>
  <w:style w:type="character" w:customStyle="1" w:styleId="28">
    <w:name w:val="批注主题 字符"/>
    <w:basedOn w:val="27"/>
    <w:link w:val="7"/>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772</Words>
  <Characters>4407</Characters>
  <Lines>36</Lines>
  <Paragraphs>10</Paragraphs>
  <TotalTime>5</TotalTime>
  <ScaleCrop>false</ScaleCrop>
  <LinksUpToDate>false</LinksUpToDate>
  <CharactersWithSpaces>5169</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2019-10-30T05:17:00Z</dcterms:created>
  <dc:creator>Dell</dc:creator>
  <cp:lastModifiedBy>Administrator</cp:lastModifiedBy>
  <dcterms:modified xsi:type="dcterms:W3CDTF">2020-11-03T07:45:26Z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